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D2AC7" w:rsidRPr="00433B75" w:rsidRDefault="007D2AC7" w:rsidP="007D2AC7">
      <w:pPr>
        <w:ind w:firstLine="0"/>
        <w:jc w:val="center"/>
        <w:rPr>
          <w:rFonts w:ascii="Verdana" w:hAnsi="Verdana" w:cs="Verdana"/>
          <w:b/>
          <w:bCs/>
          <w:sz w:val="32"/>
          <w:szCs w:val="32"/>
        </w:rPr>
      </w:pPr>
    </w:p>
    <w:p w:rsidR="007D2AC7" w:rsidRPr="00433B75" w:rsidRDefault="007D2AC7" w:rsidP="007D2AC7">
      <w:pPr>
        <w:ind w:firstLine="0"/>
        <w:jc w:val="center"/>
        <w:rPr>
          <w:rFonts w:ascii="Verdana" w:hAnsi="Verdana" w:cs="Verdana"/>
          <w:b/>
          <w:bCs/>
          <w:sz w:val="32"/>
          <w:szCs w:val="32"/>
        </w:rPr>
      </w:pPr>
    </w:p>
    <w:p w:rsidR="007D2AC7" w:rsidRPr="00AD4E82" w:rsidRDefault="007D2AC7" w:rsidP="007D2AC7">
      <w:pPr>
        <w:ind w:firstLine="0"/>
        <w:jc w:val="center"/>
        <w:rPr>
          <w:rFonts w:ascii="Verdana" w:hAnsi="Verdana" w:cs="Verdana"/>
          <w:b/>
          <w:bCs/>
          <w:sz w:val="28"/>
          <w:szCs w:val="28"/>
        </w:rPr>
      </w:pPr>
      <w:r w:rsidRPr="00AD4E82">
        <w:rPr>
          <w:rFonts w:ascii="Verdana" w:hAnsi="Verdana" w:cs="Verdana"/>
          <w:b/>
          <w:bCs/>
          <w:sz w:val="28"/>
          <w:szCs w:val="28"/>
        </w:rPr>
        <w:t>The Constitution</w:t>
      </w:r>
    </w:p>
    <w:p w:rsidR="007D2AC7" w:rsidRPr="00AD4E82" w:rsidRDefault="007D2AC7" w:rsidP="007D2AC7">
      <w:pPr>
        <w:ind w:firstLine="0"/>
        <w:jc w:val="center"/>
        <w:rPr>
          <w:rFonts w:ascii="Verdana" w:hAnsi="Verdana" w:cs="Verdana"/>
          <w:b/>
          <w:bCs/>
          <w:sz w:val="28"/>
          <w:szCs w:val="28"/>
        </w:rPr>
      </w:pPr>
    </w:p>
    <w:p w:rsidR="007D2AC7" w:rsidRPr="00AD4E82" w:rsidRDefault="007D2AC7" w:rsidP="007D2AC7">
      <w:pPr>
        <w:ind w:firstLine="0"/>
        <w:jc w:val="center"/>
        <w:rPr>
          <w:rFonts w:ascii="Verdana" w:hAnsi="Verdana" w:cs="Verdana"/>
          <w:b/>
          <w:bCs/>
          <w:sz w:val="28"/>
          <w:szCs w:val="28"/>
        </w:rPr>
      </w:pPr>
      <w:proofErr w:type="gramStart"/>
      <w:r w:rsidRPr="00AD4E82">
        <w:rPr>
          <w:rFonts w:ascii="Verdana" w:hAnsi="Verdana" w:cs="Verdana"/>
          <w:b/>
          <w:bCs/>
          <w:sz w:val="28"/>
          <w:szCs w:val="28"/>
        </w:rPr>
        <w:t>and</w:t>
      </w:r>
      <w:proofErr w:type="gramEnd"/>
    </w:p>
    <w:p w:rsidR="007D2AC7" w:rsidRPr="00AD4E82" w:rsidRDefault="007D2AC7" w:rsidP="007D2AC7">
      <w:pPr>
        <w:ind w:firstLine="0"/>
        <w:jc w:val="center"/>
        <w:rPr>
          <w:rFonts w:ascii="Verdana" w:hAnsi="Verdana" w:cs="Verdana"/>
          <w:b/>
          <w:bCs/>
          <w:sz w:val="28"/>
          <w:szCs w:val="28"/>
        </w:rPr>
      </w:pPr>
    </w:p>
    <w:p w:rsidR="007D2AC7" w:rsidRPr="00AD4E82" w:rsidRDefault="007D2AC7" w:rsidP="007D2AC7">
      <w:pPr>
        <w:ind w:firstLine="0"/>
        <w:jc w:val="center"/>
        <w:rPr>
          <w:rFonts w:ascii="Verdana" w:hAnsi="Verdana" w:cs="Verdana"/>
          <w:b/>
          <w:bCs/>
          <w:sz w:val="28"/>
          <w:szCs w:val="28"/>
        </w:rPr>
      </w:pPr>
      <w:r w:rsidRPr="00AD4E82">
        <w:rPr>
          <w:rFonts w:ascii="Verdana" w:hAnsi="Verdana" w:cs="Verdana"/>
          <w:b/>
          <w:bCs/>
          <w:sz w:val="28"/>
          <w:szCs w:val="28"/>
        </w:rPr>
        <w:t>Canon Law</w:t>
      </w:r>
    </w:p>
    <w:p w:rsidR="007D2AC7" w:rsidRPr="00AD4E82" w:rsidRDefault="007D2AC7" w:rsidP="007D2AC7">
      <w:pPr>
        <w:ind w:firstLine="0"/>
        <w:jc w:val="center"/>
        <w:rPr>
          <w:rFonts w:ascii="Verdana" w:hAnsi="Verdana" w:cs="Verdana"/>
          <w:b/>
          <w:bCs/>
          <w:sz w:val="28"/>
          <w:szCs w:val="28"/>
        </w:rPr>
      </w:pPr>
    </w:p>
    <w:p w:rsidR="007D2AC7" w:rsidRPr="00AD4E82" w:rsidRDefault="007D2AC7" w:rsidP="007D2AC7">
      <w:pPr>
        <w:ind w:firstLine="0"/>
        <w:jc w:val="center"/>
        <w:rPr>
          <w:rFonts w:ascii="Verdana" w:hAnsi="Verdana" w:cs="Verdana"/>
          <w:b/>
          <w:bCs/>
          <w:sz w:val="28"/>
          <w:szCs w:val="28"/>
        </w:rPr>
      </w:pPr>
      <w:proofErr w:type="gramStart"/>
      <w:r w:rsidRPr="00AD4E82">
        <w:rPr>
          <w:rFonts w:ascii="Verdana" w:hAnsi="Verdana" w:cs="Verdana"/>
          <w:b/>
          <w:bCs/>
          <w:sz w:val="28"/>
          <w:szCs w:val="28"/>
        </w:rPr>
        <w:t>of</w:t>
      </w:r>
      <w:proofErr w:type="gramEnd"/>
    </w:p>
    <w:p w:rsidR="007D2AC7" w:rsidRPr="00AD4E82" w:rsidRDefault="007D2AC7" w:rsidP="007D2AC7">
      <w:pPr>
        <w:ind w:firstLine="0"/>
        <w:jc w:val="center"/>
        <w:rPr>
          <w:rFonts w:ascii="Verdana" w:hAnsi="Verdana" w:cs="Verdana"/>
          <w:b/>
          <w:bCs/>
          <w:sz w:val="28"/>
          <w:szCs w:val="28"/>
        </w:rPr>
      </w:pPr>
    </w:p>
    <w:p w:rsidR="007D2AC7" w:rsidRPr="00AD4E82" w:rsidRDefault="006D6D7D" w:rsidP="007D2AC7">
      <w:pPr>
        <w:ind w:firstLine="0"/>
        <w:jc w:val="center"/>
        <w:rPr>
          <w:rFonts w:ascii="Verdana" w:hAnsi="Verdana" w:cs="Verdana"/>
          <w:b/>
          <w:bCs/>
          <w:sz w:val="28"/>
          <w:szCs w:val="28"/>
        </w:rPr>
      </w:pPr>
      <w:r>
        <w:rPr>
          <w:rFonts w:ascii="Verdana" w:hAnsi="Verdana" w:cs="Verdana"/>
          <w:b/>
          <w:bCs/>
          <w:sz w:val="28"/>
          <w:szCs w:val="28"/>
        </w:rPr>
        <w:t>The Unified Old Catholic Church</w:t>
      </w:r>
    </w:p>
    <w:p w:rsidR="007D2AC7" w:rsidRPr="00AD4E82" w:rsidRDefault="007D2AC7" w:rsidP="007D2AC7">
      <w:pPr>
        <w:ind w:firstLine="0"/>
        <w:jc w:val="center"/>
        <w:rPr>
          <w:rFonts w:ascii="Verdana" w:hAnsi="Verdana" w:cs="Verdana"/>
          <w:bCs/>
        </w:rPr>
      </w:pPr>
    </w:p>
    <w:p w:rsidR="007D2AC7" w:rsidRPr="00AD4E82" w:rsidRDefault="007D2AC7" w:rsidP="007D2AC7">
      <w:pPr>
        <w:ind w:firstLine="0"/>
        <w:jc w:val="center"/>
        <w:rPr>
          <w:rFonts w:ascii="Verdana" w:hAnsi="Verdana" w:cs="Verdana"/>
          <w:b/>
          <w:bCs/>
        </w:rPr>
      </w:pPr>
    </w:p>
    <w:p w:rsidR="00D97CC0" w:rsidRDefault="00D97CC0" w:rsidP="007D2AC7">
      <w:pPr>
        <w:ind w:firstLine="0"/>
        <w:jc w:val="center"/>
        <w:rPr>
          <w:rFonts w:ascii="Verdana" w:hAnsi="Verdana" w:cs="Verdana"/>
          <w:b/>
          <w:bCs/>
          <w:noProof/>
        </w:rPr>
      </w:pPr>
    </w:p>
    <w:p w:rsidR="00D97CC0" w:rsidRDefault="00D97CC0" w:rsidP="007D2AC7">
      <w:pPr>
        <w:ind w:firstLine="0"/>
        <w:jc w:val="center"/>
        <w:rPr>
          <w:rFonts w:ascii="Verdana" w:hAnsi="Verdana" w:cs="Verdana"/>
          <w:b/>
          <w:bCs/>
          <w:noProof/>
        </w:rPr>
      </w:pPr>
    </w:p>
    <w:p w:rsidR="00D97CC0" w:rsidRDefault="003726B7" w:rsidP="007D2AC7">
      <w:pPr>
        <w:ind w:firstLine="0"/>
        <w:jc w:val="center"/>
        <w:rPr>
          <w:rFonts w:ascii="Verdana" w:hAnsi="Verdana" w:cs="Verdana"/>
          <w:b/>
          <w:bCs/>
          <w:noProof/>
        </w:rPr>
      </w:pPr>
      <w:r>
        <w:rPr>
          <w:rFonts w:ascii="Verdana" w:hAnsi="Verdana" w:cs="Verdana"/>
          <w:b/>
          <w:bCs/>
          <w:noProof/>
        </w:rPr>
        <w:drawing>
          <wp:inline distT="0" distB="0" distL="0" distR="0">
            <wp:extent cx="4256314" cy="4260862"/>
            <wp:effectExtent l="0" t="0" r="0" b="635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JPG"/>
                    <pic:cNvPicPr/>
                  </pic:nvPicPr>
                  <pic:blipFill>
                    <a:blip r:embed="rId8">
                      <a:extLst>
                        <a:ext uri="{28A0092B-C50C-407E-A947-70E740481C1C}">
                          <a14:useLocalDpi xmlns:a14="http://schemas.microsoft.com/office/drawing/2010/main" val="0"/>
                        </a:ext>
                      </a:extLst>
                    </a:blip>
                    <a:stretch>
                      <a:fillRect/>
                    </a:stretch>
                  </pic:blipFill>
                  <pic:spPr>
                    <a:xfrm>
                      <a:off x="0" y="0"/>
                      <a:ext cx="4299948" cy="4304542"/>
                    </a:xfrm>
                    <a:prstGeom prst="rect">
                      <a:avLst/>
                    </a:prstGeom>
                  </pic:spPr>
                </pic:pic>
              </a:graphicData>
            </a:graphic>
          </wp:inline>
        </w:drawing>
      </w:r>
    </w:p>
    <w:p w:rsidR="007D2AC7" w:rsidRPr="00AD4E82" w:rsidRDefault="007D2AC7" w:rsidP="007D2AC7">
      <w:pPr>
        <w:ind w:firstLine="0"/>
        <w:jc w:val="center"/>
        <w:rPr>
          <w:rFonts w:ascii="Verdana" w:hAnsi="Verdana" w:cs="Verdana"/>
          <w:b/>
          <w:bCs/>
        </w:rPr>
      </w:pPr>
    </w:p>
    <w:p w:rsidR="007D2AC7" w:rsidRPr="00AD4E82" w:rsidRDefault="007D2AC7" w:rsidP="007D2AC7">
      <w:pPr>
        <w:ind w:firstLine="0"/>
        <w:jc w:val="center"/>
        <w:rPr>
          <w:rFonts w:ascii="Verdana" w:hAnsi="Verdana" w:cs="Verdana"/>
          <w:b/>
          <w:bCs/>
        </w:rPr>
      </w:pPr>
    </w:p>
    <w:p w:rsidR="007D2AC7" w:rsidRPr="00AD4E82" w:rsidRDefault="007D2AC7" w:rsidP="007D2AC7">
      <w:pPr>
        <w:ind w:firstLine="0"/>
        <w:jc w:val="center"/>
        <w:rPr>
          <w:rFonts w:ascii="Verdana" w:hAnsi="Verdana" w:cs="Verdana"/>
          <w:b/>
          <w:bCs/>
        </w:rPr>
      </w:pPr>
    </w:p>
    <w:p w:rsidR="007D2AC7" w:rsidRPr="00AD4E82" w:rsidRDefault="007D2AC7" w:rsidP="007D2AC7">
      <w:pPr>
        <w:pStyle w:val="Heading5"/>
        <w:jc w:val="center"/>
        <w:rPr>
          <w:rFonts w:ascii="Verdana" w:hAnsi="Verdana" w:cs="Verdana"/>
          <w:color w:val="auto"/>
        </w:rPr>
      </w:pPr>
      <w:r w:rsidRPr="00AD4E82">
        <w:rPr>
          <w:rFonts w:ascii="Verdana" w:hAnsi="Verdana" w:cs="Verdana"/>
          <w:color w:val="auto"/>
        </w:rPr>
        <w:t xml:space="preserve">Copyright © 2015, </w:t>
      </w:r>
      <w:proofErr w:type="gramStart"/>
      <w:r w:rsidR="006D6D7D">
        <w:rPr>
          <w:rFonts w:ascii="Verdana" w:hAnsi="Verdana" w:cs="Verdana"/>
          <w:color w:val="auto"/>
        </w:rPr>
        <w:t>The</w:t>
      </w:r>
      <w:proofErr w:type="gramEnd"/>
      <w:r w:rsidR="006D6D7D">
        <w:rPr>
          <w:rFonts w:ascii="Verdana" w:hAnsi="Verdana" w:cs="Verdana"/>
          <w:color w:val="auto"/>
        </w:rPr>
        <w:t xml:space="preserve"> Unified Old Catholic Church</w:t>
      </w:r>
    </w:p>
    <w:p w:rsidR="00693BC0" w:rsidRPr="00D97CC0" w:rsidRDefault="007D2AC7" w:rsidP="00D97CC0">
      <w:pPr>
        <w:pStyle w:val="Heading5"/>
        <w:jc w:val="center"/>
        <w:rPr>
          <w:rFonts w:ascii="Verdana" w:eastAsiaTheme="minorHAnsi" w:hAnsi="Verdana" w:cstheme="minorBidi"/>
          <w:color w:val="auto"/>
          <w:sz w:val="28"/>
          <w:szCs w:val="28"/>
        </w:rPr>
      </w:pPr>
      <w:r w:rsidRPr="00AD4E82">
        <w:rPr>
          <w:rFonts w:ascii="Verdana" w:hAnsi="Verdana" w:cs="Verdana"/>
          <w:color w:val="auto"/>
        </w:rPr>
        <w:br w:type="page"/>
      </w:r>
      <w:r w:rsidR="00693BC0" w:rsidRPr="00D97CC0">
        <w:rPr>
          <w:rFonts w:ascii="Verdana" w:eastAsiaTheme="minorHAnsi" w:hAnsi="Verdana" w:cstheme="minorBidi"/>
          <w:color w:val="auto"/>
          <w:sz w:val="28"/>
          <w:szCs w:val="28"/>
        </w:rPr>
        <w:lastRenderedPageBreak/>
        <w:t>The Constitution and Code of Canon Law of</w:t>
      </w:r>
    </w:p>
    <w:p w:rsidR="00693BC0" w:rsidRPr="00AD4E82" w:rsidRDefault="006D6D7D" w:rsidP="00693BC0">
      <w:pPr>
        <w:spacing w:after="160" w:line="259" w:lineRule="auto"/>
        <w:ind w:firstLine="0"/>
        <w:jc w:val="center"/>
        <w:rPr>
          <w:rFonts w:ascii="Verdana" w:eastAsiaTheme="minorHAnsi" w:hAnsi="Verdana" w:cstheme="minorBidi"/>
          <w:sz w:val="28"/>
          <w:szCs w:val="28"/>
        </w:rPr>
      </w:pPr>
      <w:r>
        <w:rPr>
          <w:rFonts w:ascii="Verdana" w:eastAsiaTheme="minorHAnsi" w:hAnsi="Verdana" w:cstheme="minorBidi"/>
          <w:sz w:val="28"/>
          <w:szCs w:val="28"/>
        </w:rPr>
        <w:t>The Unified Old Catholic Church</w:t>
      </w:r>
    </w:p>
    <w:p w:rsidR="00693BC0" w:rsidRPr="00AD4E82" w:rsidRDefault="00693BC0" w:rsidP="00693BC0">
      <w:pPr>
        <w:spacing w:after="160" w:line="259" w:lineRule="auto"/>
        <w:ind w:firstLine="0"/>
        <w:jc w:val="center"/>
        <w:rPr>
          <w:rFonts w:ascii="Verdana" w:eastAsiaTheme="minorHAnsi" w:hAnsi="Verdana" w:cstheme="minorBidi"/>
        </w:rPr>
      </w:pPr>
    </w:p>
    <w:p w:rsidR="00693BC0" w:rsidRPr="00AD4E82" w:rsidRDefault="00693BC0" w:rsidP="00693BC0">
      <w:pPr>
        <w:spacing w:after="160" w:line="259" w:lineRule="auto"/>
        <w:ind w:firstLine="0"/>
        <w:jc w:val="center"/>
        <w:rPr>
          <w:rFonts w:ascii="Verdana" w:eastAsiaTheme="minorHAnsi" w:hAnsi="Verdana" w:cstheme="minorBidi"/>
        </w:rPr>
      </w:pPr>
      <w:r w:rsidRPr="00AD4E82">
        <w:rPr>
          <w:rFonts w:ascii="Verdana" w:eastAsiaTheme="minorHAnsi" w:hAnsi="Verdana" w:cstheme="minorBidi"/>
        </w:rPr>
        <w:t>Table of Contents</w:t>
      </w:r>
    </w:p>
    <w:p w:rsidR="00693BC0" w:rsidRPr="00AD4E82" w:rsidRDefault="00693BC0" w:rsidP="00693BC0">
      <w:pPr>
        <w:spacing w:after="160"/>
        <w:ind w:firstLine="0"/>
        <w:rPr>
          <w:rFonts w:ascii="Verdana" w:eastAsiaTheme="minorHAnsi" w:hAnsi="Verdana" w:cstheme="minorBidi"/>
        </w:rPr>
      </w:pPr>
      <w:r w:rsidRPr="00AD4E82">
        <w:rPr>
          <w:rFonts w:ascii="Verdana" w:eastAsiaTheme="minorHAnsi" w:hAnsi="Verdana" w:cstheme="minorBidi"/>
        </w:rPr>
        <w:t>Introduction</w:t>
      </w:r>
    </w:p>
    <w:p w:rsidR="00693BC0" w:rsidRPr="00AD4E82" w:rsidRDefault="00693BC0" w:rsidP="00693BC0">
      <w:pPr>
        <w:spacing w:after="160"/>
        <w:ind w:firstLine="0"/>
        <w:rPr>
          <w:rFonts w:ascii="Verdana" w:eastAsiaTheme="minorHAnsi" w:hAnsi="Verdana" w:cstheme="minorBidi"/>
        </w:rPr>
      </w:pPr>
      <w:r w:rsidRPr="00AD4E82">
        <w:rPr>
          <w:rFonts w:ascii="Verdana" w:eastAsiaTheme="minorHAnsi" w:hAnsi="Verdana" w:cstheme="minorBidi"/>
        </w:rPr>
        <w:t>Constitution</w:t>
      </w:r>
    </w:p>
    <w:p w:rsidR="00693BC0" w:rsidRPr="00AD4E82" w:rsidRDefault="00693BC0" w:rsidP="00693BC0">
      <w:pPr>
        <w:spacing w:after="160"/>
        <w:ind w:firstLine="0"/>
        <w:rPr>
          <w:rFonts w:ascii="Verdana" w:eastAsiaTheme="minorHAnsi" w:hAnsi="Verdana" w:cstheme="minorBidi"/>
        </w:rPr>
      </w:pPr>
      <w:r w:rsidRPr="00AD4E82">
        <w:rPr>
          <w:rFonts w:ascii="Verdana" w:eastAsiaTheme="minorHAnsi" w:hAnsi="Verdana" w:cstheme="minorBidi"/>
        </w:rPr>
        <w:br/>
        <w:t>Preamble</w:t>
      </w:r>
      <w:r w:rsidRPr="00AD4E82">
        <w:rPr>
          <w:rFonts w:ascii="Verdana" w:eastAsiaTheme="minorHAnsi" w:hAnsi="Verdana" w:cstheme="minorBidi"/>
        </w:rPr>
        <w:br/>
        <w:t>Rights and Responsibilities</w:t>
      </w:r>
      <w:r w:rsidRPr="00AD4E82">
        <w:rPr>
          <w:rFonts w:ascii="Verdana" w:eastAsiaTheme="minorHAnsi" w:hAnsi="Verdana" w:cstheme="minorBidi"/>
        </w:rPr>
        <w:br/>
        <w:t>Governance Structures</w:t>
      </w:r>
      <w:r w:rsidRPr="00AD4E82">
        <w:rPr>
          <w:rFonts w:ascii="Verdana" w:eastAsiaTheme="minorHAnsi" w:hAnsi="Verdana" w:cstheme="minorBidi"/>
        </w:rPr>
        <w:br/>
        <w:t>Judicial System</w:t>
      </w:r>
      <w:r w:rsidRPr="00AD4E82">
        <w:rPr>
          <w:rFonts w:ascii="Verdana" w:eastAsiaTheme="minorHAnsi" w:hAnsi="Verdana" w:cstheme="minorBidi"/>
        </w:rPr>
        <w:br/>
        <w:t>Amendments</w:t>
      </w:r>
      <w:r w:rsidRPr="00AD4E82">
        <w:rPr>
          <w:rFonts w:ascii="Verdana" w:eastAsiaTheme="minorHAnsi" w:hAnsi="Verdana" w:cstheme="minorBidi"/>
        </w:rPr>
        <w:br/>
        <w:t>Implementation</w:t>
      </w:r>
    </w:p>
    <w:p w:rsidR="00693BC0" w:rsidRPr="00AD4E82" w:rsidRDefault="00693BC0" w:rsidP="00693BC0">
      <w:pPr>
        <w:spacing w:after="160"/>
        <w:ind w:firstLine="0"/>
        <w:rPr>
          <w:rFonts w:ascii="Verdana" w:eastAsiaTheme="minorHAnsi" w:hAnsi="Verdana" w:cstheme="minorBidi"/>
        </w:rPr>
      </w:pPr>
      <w:r w:rsidRPr="00AD4E82">
        <w:rPr>
          <w:rFonts w:ascii="Verdana" w:eastAsiaTheme="minorHAnsi" w:hAnsi="Verdana" w:cstheme="minorBidi"/>
        </w:rPr>
        <w:br/>
        <w:t>Canon Law</w:t>
      </w:r>
    </w:p>
    <w:p w:rsidR="00693BC0" w:rsidRPr="00AD4E82" w:rsidRDefault="00693BC0" w:rsidP="00693BC0">
      <w:pPr>
        <w:spacing w:after="160"/>
        <w:ind w:firstLine="0"/>
        <w:rPr>
          <w:rFonts w:ascii="Verdana" w:eastAsiaTheme="minorHAnsi" w:hAnsi="Verdana" w:cstheme="minorBidi"/>
        </w:rPr>
      </w:pPr>
      <w:r w:rsidRPr="00AD4E82">
        <w:rPr>
          <w:rFonts w:ascii="Verdana" w:eastAsiaTheme="minorHAnsi" w:hAnsi="Verdana" w:cstheme="minorBidi"/>
        </w:rPr>
        <w:t>Introduction</w:t>
      </w:r>
      <w:r w:rsidRPr="00AD4E82">
        <w:rPr>
          <w:rFonts w:ascii="Verdana" w:eastAsiaTheme="minorHAnsi" w:hAnsi="Verdana" w:cstheme="minorBidi"/>
        </w:rPr>
        <w:br/>
        <w:t>Name of the Church</w:t>
      </w:r>
      <w:r w:rsidRPr="00AD4E82">
        <w:rPr>
          <w:rFonts w:ascii="Verdana" w:eastAsiaTheme="minorHAnsi" w:hAnsi="Verdana" w:cstheme="minorBidi"/>
        </w:rPr>
        <w:br/>
        <w:t>Membership</w:t>
      </w:r>
      <w:r w:rsidRPr="00AD4E82">
        <w:rPr>
          <w:rFonts w:ascii="Verdana" w:eastAsiaTheme="minorHAnsi" w:hAnsi="Verdana" w:cstheme="minorBidi"/>
        </w:rPr>
        <w:br/>
        <w:t>Removal of Members</w:t>
      </w:r>
      <w:r w:rsidRPr="00AD4E82">
        <w:rPr>
          <w:rFonts w:ascii="Verdana" w:eastAsiaTheme="minorHAnsi" w:hAnsi="Verdana" w:cstheme="minorBidi"/>
        </w:rPr>
        <w:br/>
        <w:t>Doctrine</w:t>
      </w:r>
      <w:r w:rsidRPr="00AD4E82">
        <w:rPr>
          <w:rFonts w:ascii="Verdana" w:eastAsiaTheme="minorHAnsi" w:hAnsi="Verdana" w:cstheme="minorBidi"/>
        </w:rPr>
        <w:br/>
        <w:t>Clergy</w:t>
      </w:r>
      <w:r w:rsidRPr="00AD4E82">
        <w:rPr>
          <w:rFonts w:ascii="Verdana" w:eastAsiaTheme="minorHAnsi" w:hAnsi="Verdana" w:cstheme="minorBidi"/>
        </w:rPr>
        <w:br/>
      </w:r>
      <w:r w:rsidR="00AD4E82" w:rsidRPr="00AD4E82">
        <w:rPr>
          <w:rFonts w:ascii="Verdana" w:eastAsiaTheme="minorHAnsi" w:hAnsi="Verdana" w:cstheme="minorBidi"/>
        </w:rPr>
        <w:t>Presiding Bishop</w:t>
      </w:r>
      <w:r w:rsidRPr="00AD4E82">
        <w:rPr>
          <w:rFonts w:ascii="Verdana" w:eastAsiaTheme="minorHAnsi" w:hAnsi="Verdana" w:cstheme="minorBidi"/>
        </w:rPr>
        <w:br/>
        <w:t>Bishops Ordinary</w:t>
      </w:r>
      <w:r w:rsidRPr="00AD4E82">
        <w:rPr>
          <w:rFonts w:ascii="Verdana" w:eastAsiaTheme="minorHAnsi" w:hAnsi="Verdana" w:cstheme="minorBidi"/>
        </w:rPr>
        <w:br/>
        <w:t>Bishops Emeriti</w:t>
      </w:r>
      <w:r w:rsidRPr="00AD4E82">
        <w:rPr>
          <w:rFonts w:ascii="Verdana" w:eastAsiaTheme="minorHAnsi" w:hAnsi="Verdana" w:cstheme="minorBidi"/>
        </w:rPr>
        <w:br/>
        <w:t>Priests</w:t>
      </w:r>
      <w:r w:rsidRPr="00AD4E82">
        <w:rPr>
          <w:rFonts w:ascii="Verdana" w:eastAsiaTheme="minorHAnsi" w:hAnsi="Verdana" w:cstheme="minorBidi"/>
        </w:rPr>
        <w:br/>
        <w:t>Deacons</w:t>
      </w:r>
      <w:r w:rsidRPr="00AD4E82">
        <w:rPr>
          <w:rFonts w:ascii="Verdana" w:eastAsiaTheme="minorHAnsi" w:hAnsi="Verdana" w:cstheme="minorBidi"/>
        </w:rPr>
        <w:br/>
        <w:t>Sub-deacons</w:t>
      </w:r>
      <w:r w:rsidRPr="00AD4E82">
        <w:rPr>
          <w:rFonts w:ascii="Verdana" w:eastAsiaTheme="minorHAnsi" w:hAnsi="Verdana" w:cstheme="minorBidi"/>
        </w:rPr>
        <w:br/>
        <w:t>Readers</w:t>
      </w:r>
      <w:r w:rsidRPr="00AD4E82">
        <w:rPr>
          <w:rFonts w:ascii="Verdana" w:eastAsiaTheme="minorHAnsi" w:hAnsi="Verdana" w:cstheme="minorBidi"/>
        </w:rPr>
        <w:br/>
        <w:t>Ages of Candidates</w:t>
      </w:r>
      <w:r w:rsidRPr="00AD4E82">
        <w:rPr>
          <w:rFonts w:ascii="Verdana" w:eastAsiaTheme="minorHAnsi" w:hAnsi="Verdana" w:cstheme="minorBidi"/>
        </w:rPr>
        <w:br/>
        <w:t>Qualifications for the Episcopate</w:t>
      </w:r>
      <w:r w:rsidRPr="00AD4E82">
        <w:rPr>
          <w:rFonts w:ascii="Verdana" w:eastAsiaTheme="minorHAnsi" w:hAnsi="Verdana" w:cstheme="minorBidi"/>
        </w:rPr>
        <w:br/>
        <w:t>Qualifications for Clergy</w:t>
      </w:r>
      <w:r w:rsidRPr="00AD4E82">
        <w:rPr>
          <w:rFonts w:ascii="Verdana" w:eastAsiaTheme="minorHAnsi" w:hAnsi="Verdana" w:cstheme="minorBidi"/>
        </w:rPr>
        <w:br/>
        <w:t>Ordination and Incardination of Clergy</w:t>
      </w:r>
      <w:r w:rsidRPr="00AD4E82">
        <w:rPr>
          <w:rFonts w:ascii="Verdana" w:eastAsiaTheme="minorHAnsi" w:hAnsi="Verdana" w:cstheme="minorBidi"/>
        </w:rPr>
        <w:br/>
        <w:t>Canonical Obedience</w:t>
      </w:r>
      <w:r w:rsidRPr="00AD4E82">
        <w:rPr>
          <w:rFonts w:ascii="Verdana" w:eastAsiaTheme="minorHAnsi" w:hAnsi="Verdana" w:cstheme="minorBidi"/>
        </w:rPr>
        <w:br/>
        <w:t>Active Clergy</w:t>
      </w:r>
      <w:r w:rsidRPr="00AD4E82">
        <w:rPr>
          <w:rFonts w:ascii="Verdana" w:eastAsiaTheme="minorHAnsi" w:hAnsi="Verdana" w:cstheme="minorBidi"/>
        </w:rPr>
        <w:br/>
        <w:t>List of Inactive Clergy</w:t>
      </w:r>
      <w:r w:rsidRPr="00AD4E82">
        <w:rPr>
          <w:rFonts w:ascii="Verdana" w:eastAsiaTheme="minorHAnsi" w:hAnsi="Verdana" w:cstheme="minorBidi"/>
        </w:rPr>
        <w:br/>
        <w:t>Good Standing</w:t>
      </w:r>
      <w:r w:rsidRPr="00AD4E82">
        <w:rPr>
          <w:rFonts w:ascii="Verdana" w:eastAsiaTheme="minorHAnsi" w:hAnsi="Verdana" w:cstheme="minorBidi"/>
        </w:rPr>
        <w:br/>
        <w:t>Marital Status of Clergy</w:t>
      </w:r>
      <w:r w:rsidRPr="00AD4E82">
        <w:rPr>
          <w:rFonts w:ascii="Verdana" w:eastAsiaTheme="minorHAnsi" w:hAnsi="Verdana" w:cstheme="minorBidi"/>
        </w:rPr>
        <w:br/>
        <w:t>Removal of Clergy</w:t>
      </w:r>
      <w:r w:rsidRPr="00AD4E82">
        <w:rPr>
          <w:rFonts w:ascii="Verdana" w:eastAsiaTheme="minorHAnsi" w:hAnsi="Verdana" w:cstheme="minorBidi"/>
        </w:rPr>
        <w:br/>
        <w:t>Correspondence</w:t>
      </w:r>
      <w:r w:rsidRPr="00AD4E82">
        <w:rPr>
          <w:rFonts w:ascii="Verdana" w:eastAsiaTheme="minorHAnsi" w:hAnsi="Verdana" w:cstheme="minorBidi"/>
        </w:rPr>
        <w:br/>
        <w:t>Changing Congregations or Communities</w:t>
      </w:r>
      <w:r w:rsidRPr="00AD4E82">
        <w:rPr>
          <w:rFonts w:ascii="Verdana" w:eastAsiaTheme="minorHAnsi" w:hAnsi="Verdana" w:cstheme="minorBidi"/>
        </w:rPr>
        <w:br/>
        <w:t>Ownership of Property</w:t>
      </w:r>
      <w:r w:rsidRPr="00AD4E82">
        <w:rPr>
          <w:rFonts w:ascii="Verdana" w:eastAsiaTheme="minorHAnsi" w:hAnsi="Verdana" w:cstheme="minorBidi"/>
        </w:rPr>
        <w:br/>
        <w:t>Sanctuaries</w:t>
      </w:r>
      <w:r w:rsidRPr="00AD4E82">
        <w:rPr>
          <w:rFonts w:ascii="Verdana" w:eastAsiaTheme="minorHAnsi" w:hAnsi="Verdana" w:cstheme="minorBidi"/>
        </w:rPr>
        <w:br/>
        <w:t>Consecration and Blessing of Sanctuaries</w:t>
      </w:r>
      <w:r w:rsidRPr="00AD4E82">
        <w:rPr>
          <w:rFonts w:ascii="Verdana" w:eastAsiaTheme="minorHAnsi" w:hAnsi="Verdana" w:cstheme="minorBidi"/>
        </w:rPr>
        <w:br/>
      </w:r>
      <w:r w:rsidRPr="00AD4E82">
        <w:rPr>
          <w:rFonts w:ascii="Verdana" w:eastAsiaTheme="minorHAnsi" w:hAnsi="Verdana" w:cstheme="minorBidi"/>
        </w:rPr>
        <w:lastRenderedPageBreak/>
        <w:t>Use of Consecrated Sanctuaries</w:t>
      </w:r>
      <w:r w:rsidRPr="00AD4E82">
        <w:rPr>
          <w:rFonts w:ascii="Verdana" w:eastAsiaTheme="minorHAnsi" w:hAnsi="Verdana" w:cstheme="minorBidi"/>
        </w:rPr>
        <w:br/>
        <w:t>Liturgical Rites</w:t>
      </w:r>
      <w:r w:rsidRPr="00AD4E82">
        <w:rPr>
          <w:rFonts w:ascii="Verdana" w:eastAsiaTheme="minorHAnsi" w:hAnsi="Verdana" w:cstheme="minorBidi"/>
        </w:rPr>
        <w:br/>
        <w:t>The Greater Mysteries</w:t>
      </w:r>
      <w:r w:rsidRPr="00AD4E82">
        <w:rPr>
          <w:rFonts w:ascii="Verdana" w:eastAsiaTheme="minorHAnsi" w:hAnsi="Verdana" w:cstheme="minorBidi"/>
        </w:rPr>
        <w:br/>
        <w:t>The Mystery of Baptism</w:t>
      </w:r>
      <w:r w:rsidRPr="00AD4E82">
        <w:rPr>
          <w:rFonts w:ascii="Verdana" w:eastAsiaTheme="minorHAnsi" w:hAnsi="Verdana" w:cstheme="minorBidi"/>
        </w:rPr>
        <w:br/>
        <w:t>The Mystery of Confirmation</w:t>
      </w:r>
      <w:r w:rsidRPr="00AD4E82">
        <w:rPr>
          <w:rFonts w:ascii="Verdana" w:eastAsiaTheme="minorHAnsi" w:hAnsi="Verdana" w:cstheme="minorBidi"/>
        </w:rPr>
        <w:br/>
        <w:t>The Mystery of the Holy Eucharist</w:t>
      </w:r>
      <w:r w:rsidRPr="00AD4E82">
        <w:rPr>
          <w:rFonts w:ascii="Verdana" w:eastAsiaTheme="minorHAnsi" w:hAnsi="Verdana" w:cstheme="minorBidi"/>
        </w:rPr>
        <w:br/>
        <w:t>The Mystery of Confession</w:t>
      </w:r>
      <w:r w:rsidRPr="00AD4E82">
        <w:rPr>
          <w:rFonts w:ascii="Verdana" w:eastAsiaTheme="minorHAnsi" w:hAnsi="Verdana" w:cstheme="minorBidi"/>
        </w:rPr>
        <w:br/>
        <w:t>The Mystery of Holy Matrimony</w:t>
      </w:r>
      <w:r w:rsidRPr="00AD4E82">
        <w:rPr>
          <w:rFonts w:ascii="Verdana" w:eastAsiaTheme="minorHAnsi" w:hAnsi="Verdana" w:cstheme="minorBidi"/>
        </w:rPr>
        <w:br/>
        <w:t>The Mystery of Holy Orders</w:t>
      </w:r>
      <w:r w:rsidRPr="00AD4E82">
        <w:rPr>
          <w:rFonts w:ascii="Verdana" w:eastAsiaTheme="minorHAnsi" w:hAnsi="Verdana" w:cstheme="minorBidi"/>
        </w:rPr>
        <w:br/>
        <w:t>The Mystery of Holy Anointing</w:t>
      </w:r>
      <w:r w:rsidRPr="00AD4E82">
        <w:rPr>
          <w:rFonts w:ascii="Verdana" w:eastAsiaTheme="minorHAnsi" w:hAnsi="Verdana" w:cstheme="minorBidi"/>
        </w:rPr>
        <w:br/>
        <w:t>The Lesser Mysteries</w:t>
      </w:r>
      <w:r w:rsidRPr="00AD4E82">
        <w:rPr>
          <w:rFonts w:ascii="Verdana" w:eastAsiaTheme="minorHAnsi" w:hAnsi="Verdana" w:cstheme="minorBidi"/>
        </w:rPr>
        <w:br/>
        <w:t>Canonization</w:t>
      </w:r>
      <w:r w:rsidRPr="00AD4E82">
        <w:rPr>
          <w:rFonts w:ascii="Verdana" w:eastAsiaTheme="minorHAnsi" w:hAnsi="Verdana" w:cstheme="minorBidi"/>
        </w:rPr>
        <w:br/>
        <w:t>Altar and the Holy Place</w:t>
      </w:r>
      <w:r w:rsidRPr="00AD4E82">
        <w:rPr>
          <w:rFonts w:ascii="Verdana" w:eastAsiaTheme="minorHAnsi" w:hAnsi="Verdana" w:cstheme="minorBidi"/>
        </w:rPr>
        <w:br/>
        <w:t>Vestments</w:t>
      </w:r>
      <w:r w:rsidRPr="00AD4E82">
        <w:rPr>
          <w:rFonts w:ascii="Verdana" w:eastAsiaTheme="minorHAnsi" w:hAnsi="Verdana" w:cstheme="minorBidi"/>
        </w:rPr>
        <w:br/>
        <w:t>Sacred Vessels</w:t>
      </w:r>
      <w:r w:rsidRPr="00AD4E82">
        <w:rPr>
          <w:rFonts w:ascii="Verdana" w:eastAsiaTheme="minorHAnsi" w:hAnsi="Verdana" w:cstheme="minorBidi"/>
        </w:rPr>
        <w:br/>
        <w:t>Episcopal Regalia</w:t>
      </w:r>
      <w:r w:rsidRPr="00AD4E82">
        <w:rPr>
          <w:rFonts w:ascii="Verdana" w:eastAsiaTheme="minorHAnsi" w:hAnsi="Verdana" w:cstheme="minorBidi"/>
        </w:rPr>
        <w:br/>
        <w:t>Intercommunion</w:t>
      </w:r>
      <w:r w:rsidRPr="00AD4E82">
        <w:rPr>
          <w:rFonts w:ascii="Verdana" w:eastAsiaTheme="minorHAnsi" w:hAnsi="Verdana" w:cstheme="minorBidi"/>
        </w:rPr>
        <w:br/>
        <w:t>Marriage of Divorced Persons</w:t>
      </w:r>
      <w:r w:rsidRPr="00AD4E82">
        <w:rPr>
          <w:rFonts w:ascii="Verdana" w:eastAsiaTheme="minorHAnsi" w:hAnsi="Verdana" w:cstheme="minorBidi"/>
        </w:rPr>
        <w:br/>
        <w:t>Annulments</w:t>
      </w:r>
      <w:r w:rsidRPr="00AD4E82">
        <w:rPr>
          <w:rFonts w:ascii="Verdana" w:eastAsiaTheme="minorHAnsi" w:hAnsi="Verdana" w:cstheme="minorBidi"/>
        </w:rPr>
        <w:br/>
        <w:t>Communion for Children</w:t>
      </w:r>
      <w:r w:rsidRPr="00AD4E82">
        <w:rPr>
          <w:rFonts w:ascii="Verdana" w:eastAsiaTheme="minorHAnsi" w:hAnsi="Verdana" w:cstheme="minorBidi"/>
        </w:rPr>
        <w:br/>
        <w:t>Solutions of Complaints</w:t>
      </w:r>
      <w:r w:rsidRPr="00AD4E82">
        <w:rPr>
          <w:rFonts w:ascii="Verdana" w:eastAsiaTheme="minorHAnsi" w:hAnsi="Verdana" w:cstheme="minorBidi"/>
        </w:rPr>
        <w:br/>
        <w:t>Committees</w:t>
      </w:r>
      <w:r w:rsidRPr="00AD4E82">
        <w:rPr>
          <w:rFonts w:ascii="Verdana" w:eastAsiaTheme="minorHAnsi" w:hAnsi="Verdana" w:cstheme="minorBidi"/>
        </w:rPr>
        <w:br/>
        <w:t>Funding the Church and Ministry</w:t>
      </w:r>
      <w:r w:rsidRPr="00AD4E82">
        <w:rPr>
          <w:rFonts w:ascii="Verdana" w:eastAsiaTheme="minorHAnsi" w:hAnsi="Verdana" w:cstheme="minorBidi"/>
        </w:rPr>
        <w:br/>
        <w:t>Ecclesiastical Courts</w:t>
      </w:r>
      <w:r w:rsidRPr="00AD4E82">
        <w:rPr>
          <w:rFonts w:ascii="Verdana" w:eastAsiaTheme="minorHAnsi" w:hAnsi="Verdana" w:cstheme="minorBidi"/>
        </w:rPr>
        <w:br/>
        <w:t>Pastoral Sexual Ethics</w:t>
      </w:r>
      <w:r w:rsidRPr="00AD4E82">
        <w:rPr>
          <w:rFonts w:ascii="Verdana" w:eastAsiaTheme="minorHAnsi" w:hAnsi="Verdana" w:cstheme="minorBidi"/>
        </w:rPr>
        <w:br/>
        <w:t>Documentation and Records</w:t>
      </w:r>
      <w:r w:rsidRPr="00AD4E82">
        <w:rPr>
          <w:rFonts w:ascii="Verdana" w:eastAsiaTheme="minorHAnsi" w:hAnsi="Verdana" w:cstheme="minorBidi"/>
        </w:rPr>
        <w:br/>
        <w:t>Relationship with Other Religions</w:t>
      </w:r>
      <w:r w:rsidRPr="00AD4E82">
        <w:rPr>
          <w:rFonts w:ascii="Verdana" w:eastAsiaTheme="minorHAnsi" w:hAnsi="Verdana" w:cstheme="minorBidi"/>
        </w:rPr>
        <w:br/>
        <w:t>Partners in Ministry</w:t>
      </w:r>
      <w:r w:rsidRPr="00AD4E82">
        <w:rPr>
          <w:rFonts w:ascii="Verdana" w:eastAsiaTheme="minorHAnsi" w:hAnsi="Verdana" w:cstheme="minorBidi"/>
        </w:rPr>
        <w:br/>
        <w:t>Amendments to Canon Law</w:t>
      </w:r>
      <w:r w:rsidRPr="00AD4E82">
        <w:rPr>
          <w:rFonts w:ascii="Verdana" w:eastAsiaTheme="minorHAnsi" w:hAnsi="Verdana" w:cstheme="minorBidi"/>
        </w:rPr>
        <w:br/>
        <w:t>Continuity</w:t>
      </w:r>
      <w:r w:rsidRPr="00AD4E82">
        <w:rPr>
          <w:rFonts w:ascii="Verdana" w:eastAsiaTheme="minorHAnsi" w:hAnsi="Verdana" w:cstheme="minorBidi"/>
        </w:rPr>
        <w:br/>
        <w:t>Vicars General</w:t>
      </w:r>
      <w:r w:rsidRPr="00AD4E82">
        <w:rPr>
          <w:rFonts w:ascii="Verdana" w:eastAsiaTheme="minorHAnsi" w:hAnsi="Verdana" w:cstheme="minorBidi"/>
        </w:rPr>
        <w:br/>
        <w:t>Episcopal Vicars</w:t>
      </w:r>
      <w:r w:rsidRPr="00AD4E82">
        <w:rPr>
          <w:rFonts w:ascii="Verdana" w:eastAsiaTheme="minorHAnsi" w:hAnsi="Verdana" w:cstheme="minorBidi"/>
        </w:rPr>
        <w:br/>
        <w:t>Monsignors</w:t>
      </w:r>
      <w:r w:rsidRPr="00AD4E82">
        <w:rPr>
          <w:rFonts w:ascii="Verdana" w:eastAsiaTheme="minorHAnsi" w:hAnsi="Verdana" w:cstheme="minorBidi"/>
        </w:rPr>
        <w:br/>
        <w:t>Religious Orders, Communities, and Societies</w:t>
      </w:r>
      <w:r w:rsidRPr="00AD4E82">
        <w:rPr>
          <w:rFonts w:ascii="Verdana" w:eastAsiaTheme="minorHAnsi" w:hAnsi="Verdana" w:cstheme="minorBidi"/>
        </w:rPr>
        <w:br/>
        <w:t>Mission Statement</w:t>
      </w:r>
      <w:r w:rsidRPr="00AD4E82">
        <w:rPr>
          <w:rFonts w:ascii="Verdana" w:eastAsiaTheme="minorHAnsi" w:hAnsi="Verdana" w:cstheme="minorBidi"/>
        </w:rPr>
        <w:br/>
        <w:t>Vision Statement</w:t>
      </w:r>
      <w:r w:rsidRPr="00AD4E82">
        <w:rPr>
          <w:rFonts w:ascii="Verdana" w:eastAsiaTheme="minorHAnsi" w:hAnsi="Verdana" w:cstheme="minorBidi"/>
        </w:rPr>
        <w:br/>
        <w:t>Prohibited Activities</w:t>
      </w:r>
      <w:r w:rsidRPr="00AD4E82">
        <w:rPr>
          <w:rFonts w:ascii="Verdana" w:eastAsiaTheme="minorHAnsi" w:hAnsi="Verdana" w:cstheme="minorBidi"/>
        </w:rPr>
        <w:br/>
        <w:t>Finance</w:t>
      </w:r>
      <w:r w:rsidRPr="00AD4E82">
        <w:rPr>
          <w:rFonts w:ascii="Verdana" w:eastAsiaTheme="minorHAnsi" w:hAnsi="Verdana" w:cstheme="minorBidi"/>
        </w:rPr>
        <w:br/>
        <w:t>Distributions upon Dissolutions</w:t>
      </w:r>
      <w:r w:rsidRPr="00AD4E82">
        <w:rPr>
          <w:rFonts w:ascii="Verdana" w:eastAsiaTheme="minorHAnsi" w:hAnsi="Verdana" w:cstheme="minorBidi"/>
        </w:rPr>
        <w:br/>
        <w:t>Clergy Education</w:t>
      </w:r>
      <w:r w:rsidRPr="00AD4E82">
        <w:rPr>
          <w:rFonts w:ascii="Verdana" w:eastAsiaTheme="minorHAnsi" w:hAnsi="Verdana" w:cstheme="minorBidi"/>
        </w:rPr>
        <w:br/>
        <w:t>Subordinate Organizations</w:t>
      </w:r>
      <w:r w:rsidRPr="00AD4E82">
        <w:rPr>
          <w:rFonts w:ascii="Verdana" w:eastAsiaTheme="minorHAnsi" w:hAnsi="Verdana" w:cstheme="minorBidi"/>
        </w:rPr>
        <w:br/>
        <w:t>Glossary</w:t>
      </w:r>
      <w:r w:rsidRPr="00AD4E82">
        <w:rPr>
          <w:rFonts w:ascii="Verdana" w:eastAsiaTheme="minorHAnsi" w:hAnsi="Verdana" w:cstheme="minorBidi"/>
        </w:rPr>
        <w:br/>
        <w:t>Ratification</w:t>
      </w:r>
      <w:r w:rsidRPr="00AD4E82">
        <w:rPr>
          <w:rFonts w:ascii="Verdana" w:eastAsiaTheme="minorHAnsi" w:hAnsi="Verdana" w:cstheme="minorBidi"/>
        </w:rPr>
        <w:br/>
        <w:t>Record of Changes</w:t>
      </w:r>
    </w:p>
    <w:p w:rsidR="00693BC0" w:rsidRPr="00AD4E82" w:rsidRDefault="00693BC0" w:rsidP="00693BC0">
      <w:pPr>
        <w:spacing w:after="160" w:line="259" w:lineRule="auto"/>
        <w:ind w:firstLine="0"/>
        <w:rPr>
          <w:rFonts w:ascii="Verdana" w:eastAsiaTheme="minorHAnsi" w:hAnsi="Verdana" w:cstheme="minorBidi"/>
        </w:rPr>
      </w:pPr>
    </w:p>
    <w:p w:rsidR="007D2AC7" w:rsidRPr="00AD4E82" w:rsidRDefault="007D2AC7" w:rsidP="007D2AC7">
      <w:pPr>
        <w:rPr>
          <w:rFonts w:ascii="Verdana" w:hAnsi="Verdana" w:cs="Verdana"/>
          <w:b/>
          <w:bCs/>
          <w:sz w:val="24"/>
          <w:szCs w:val="24"/>
        </w:rPr>
      </w:pPr>
    </w:p>
    <w:p w:rsidR="00A20C37" w:rsidRPr="00AD4E82" w:rsidRDefault="002A67B5" w:rsidP="003726B7">
      <w:pPr>
        <w:spacing w:before="100" w:beforeAutospacing="1" w:after="100" w:afterAutospacing="1"/>
        <w:ind w:firstLine="0"/>
        <w:jc w:val="center"/>
        <w:rPr>
          <w:rFonts w:ascii="Verdana" w:eastAsia="Times New Roman" w:hAnsi="Verdana"/>
          <w:color w:val="000000"/>
          <w:sz w:val="28"/>
          <w:szCs w:val="28"/>
        </w:rPr>
      </w:pPr>
      <w:bookmarkStart w:id="0" w:name="_Toc27457"/>
      <w:r w:rsidRPr="00AD4E82">
        <w:rPr>
          <w:rFonts w:ascii="Verdana" w:eastAsia="Times New Roman" w:hAnsi="Verdana"/>
          <w:color w:val="000000"/>
          <w:sz w:val="28"/>
          <w:szCs w:val="28"/>
        </w:rPr>
        <w:lastRenderedPageBreak/>
        <w:t>T</w:t>
      </w:r>
      <w:r w:rsidR="00762FFA" w:rsidRPr="00AD4E82">
        <w:rPr>
          <w:rFonts w:ascii="Verdana" w:eastAsia="Times New Roman" w:hAnsi="Verdana"/>
          <w:color w:val="000000"/>
          <w:sz w:val="28"/>
          <w:szCs w:val="28"/>
        </w:rPr>
        <w:t>he Constitution</w:t>
      </w:r>
      <w:r w:rsidRPr="00AD4E82">
        <w:rPr>
          <w:rFonts w:ascii="Verdana" w:eastAsia="Times New Roman" w:hAnsi="Verdana"/>
          <w:color w:val="000000"/>
          <w:sz w:val="28"/>
          <w:szCs w:val="28"/>
        </w:rPr>
        <w:br/>
      </w:r>
      <w:proofErr w:type="gramStart"/>
      <w:r w:rsidRPr="00AD4E82">
        <w:rPr>
          <w:rFonts w:ascii="Verdana" w:eastAsia="Times New Roman" w:hAnsi="Verdana"/>
          <w:color w:val="000000"/>
          <w:sz w:val="28"/>
          <w:szCs w:val="28"/>
        </w:rPr>
        <w:t>And</w:t>
      </w:r>
      <w:proofErr w:type="gramEnd"/>
      <w:r w:rsidRPr="00AD4E82">
        <w:rPr>
          <w:rFonts w:ascii="Verdana" w:eastAsia="Times New Roman" w:hAnsi="Verdana"/>
          <w:color w:val="000000"/>
          <w:sz w:val="28"/>
          <w:szCs w:val="28"/>
        </w:rPr>
        <w:t xml:space="preserve"> Code of Canon Law</w:t>
      </w:r>
      <w:r w:rsidRPr="00AD4E82">
        <w:rPr>
          <w:rFonts w:ascii="Verdana" w:eastAsia="Times New Roman" w:hAnsi="Verdana"/>
          <w:color w:val="000000"/>
          <w:sz w:val="28"/>
          <w:szCs w:val="28"/>
        </w:rPr>
        <w:br/>
      </w:r>
      <w:r w:rsidR="00A20C37" w:rsidRPr="00AD4E82">
        <w:rPr>
          <w:rFonts w:ascii="Verdana" w:eastAsia="Times New Roman" w:hAnsi="Verdana"/>
          <w:color w:val="000000"/>
          <w:sz w:val="28"/>
          <w:szCs w:val="28"/>
        </w:rPr>
        <w:t>of</w:t>
      </w:r>
      <w:r w:rsidR="00762FFA" w:rsidRPr="00AD4E82">
        <w:rPr>
          <w:rFonts w:ascii="Verdana" w:eastAsia="Times New Roman" w:hAnsi="Verdana"/>
          <w:color w:val="000000"/>
          <w:sz w:val="28"/>
          <w:szCs w:val="28"/>
        </w:rPr>
        <w:t xml:space="preserve"> </w:t>
      </w:r>
      <w:r w:rsidRPr="00AD4E82">
        <w:rPr>
          <w:rFonts w:ascii="Verdana" w:eastAsia="Times New Roman" w:hAnsi="Verdana"/>
          <w:color w:val="000000"/>
          <w:sz w:val="28"/>
          <w:szCs w:val="28"/>
        </w:rPr>
        <w:br/>
      </w:r>
      <w:r w:rsidR="006D6D7D">
        <w:rPr>
          <w:rFonts w:ascii="Verdana" w:eastAsia="Times New Roman" w:hAnsi="Verdana"/>
          <w:color w:val="000000"/>
          <w:sz w:val="28"/>
          <w:szCs w:val="28"/>
        </w:rPr>
        <w:t>The Unified Old Catholic Church</w:t>
      </w:r>
    </w:p>
    <w:p w:rsidR="007D2AC7" w:rsidRPr="00D97CC0" w:rsidRDefault="002A67B5" w:rsidP="007D2AC7">
      <w:pPr>
        <w:pStyle w:val="Heading1"/>
        <w:jc w:val="center"/>
        <w:rPr>
          <w:rFonts w:ascii="Verdana" w:hAnsi="Verdana" w:cs="Verdana"/>
          <w:color w:val="auto"/>
        </w:rPr>
      </w:pPr>
      <w:r w:rsidRPr="00D97CC0">
        <w:rPr>
          <w:rFonts w:ascii="Verdana" w:hAnsi="Verdana" w:cs="Verdana"/>
          <w:color w:val="auto"/>
        </w:rPr>
        <w:t>C</w:t>
      </w:r>
      <w:r w:rsidR="007D2AC7" w:rsidRPr="00D97CC0">
        <w:rPr>
          <w:rFonts w:ascii="Verdana" w:hAnsi="Verdana" w:cs="Verdana"/>
          <w:color w:val="auto"/>
        </w:rPr>
        <w:t xml:space="preserve">onstitution of </w:t>
      </w:r>
      <w:proofErr w:type="gramStart"/>
      <w:r w:rsidR="006D6D7D" w:rsidRPr="00D97CC0">
        <w:rPr>
          <w:rFonts w:ascii="Verdana" w:hAnsi="Verdana" w:cs="Verdana"/>
          <w:color w:val="auto"/>
        </w:rPr>
        <w:t>The</w:t>
      </w:r>
      <w:proofErr w:type="gramEnd"/>
      <w:r w:rsidR="006D6D7D" w:rsidRPr="00D97CC0">
        <w:rPr>
          <w:rFonts w:ascii="Verdana" w:hAnsi="Verdana" w:cs="Verdana"/>
          <w:color w:val="auto"/>
        </w:rPr>
        <w:t xml:space="preserve"> Unified Old Catholic Church</w:t>
      </w:r>
      <w:bookmarkEnd w:id="0"/>
    </w:p>
    <w:tbl>
      <w:tblPr>
        <w:tblW w:w="0" w:type="auto"/>
        <w:jc w:val="center"/>
        <w:tblCellSpacing w:w="0" w:type="dxa"/>
        <w:tblLayout w:type="fixed"/>
        <w:tblCellMar>
          <w:left w:w="0" w:type="dxa"/>
          <w:right w:w="0" w:type="dxa"/>
        </w:tblCellMar>
        <w:tblLook w:val="0000" w:firstRow="0" w:lastRow="0" w:firstColumn="0" w:lastColumn="0" w:noHBand="0" w:noVBand="0"/>
      </w:tblPr>
      <w:tblGrid>
        <w:gridCol w:w="8892"/>
      </w:tblGrid>
      <w:tr w:rsidR="00433B75" w:rsidRPr="00AD4E82" w:rsidTr="007D2AC7">
        <w:trPr>
          <w:tblCellSpacing w:w="0" w:type="dxa"/>
          <w:jc w:val="center"/>
        </w:trPr>
        <w:tc>
          <w:tcPr>
            <w:tcW w:w="8892" w:type="dxa"/>
            <w:vAlign w:val="center"/>
          </w:tcPr>
          <w:p w:rsidR="007D2AC7" w:rsidRPr="00AD4E82" w:rsidRDefault="007D2AC7" w:rsidP="007D2AC7">
            <w:pPr>
              <w:rPr>
                <w:rFonts w:ascii="Verdana" w:hAnsi="Verdana" w:cs="Verdana"/>
              </w:rPr>
            </w:pPr>
          </w:p>
          <w:p w:rsidR="007D2AC7" w:rsidRPr="00AD4E82" w:rsidRDefault="007D2AC7" w:rsidP="007D2AC7">
            <w:pPr>
              <w:rPr>
                <w:rFonts w:ascii="Verdana" w:hAnsi="Verdana" w:cs="Verdana"/>
              </w:rPr>
            </w:pPr>
            <w:r w:rsidRPr="00AD4E82">
              <w:rPr>
                <w:rFonts w:ascii="Verdana" w:hAnsi="Verdana" w:cs="Verdana"/>
              </w:rPr>
              <w:t>This Constitution provides the framewor</w:t>
            </w:r>
            <w:r w:rsidR="00370EEB" w:rsidRPr="00AD4E82">
              <w:rPr>
                <w:rFonts w:ascii="Verdana" w:hAnsi="Verdana" w:cs="Verdana"/>
              </w:rPr>
              <w:t>k within which the</w:t>
            </w:r>
            <w:r w:rsidRPr="00AD4E82">
              <w:rPr>
                <w:rFonts w:ascii="Verdana" w:hAnsi="Verdana" w:cs="Verdana"/>
              </w:rPr>
              <w:t xml:space="preserve"> </w:t>
            </w:r>
            <w:r w:rsidR="00CB4B22">
              <w:rPr>
                <w:rFonts w:ascii="Verdana" w:hAnsi="Verdana" w:cs="Verdana"/>
              </w:rPr>
              <w:t>Unified Old Catholic Church</w:t>
            </w:r>
            <w:r w:rsidRPr="00AD4E82">
              <w:rPr>
                <w:rFonts w:ascii="Verdana" w:hAnsi="Verdana" w:cs="Verdana"/>
              </w:rPr>
              <w:t xml:space="preserve"> governs itself. The Constitution sets forth the fundamental rights and corresponding responsibilities of members and the basic structure for decision-making and action within </w:t>
            </w:r>
            <w:r w:rsidR="006D6D7D">
              <w:rPr>
                <w:rFonts w:ascii="Verdana" w:hAnsi="Verdana" w:cs="Verdana"/>
              </w:rPr>
              <w:t>The Unified Old Catholic Church</w:t>
            </w:r>
            <w:r w:rsidRPr="00AD4E82">
              <w:rPr>
                <w:rFonts w:ascii="Verdana" w:hAnsi="Verdana" w:cs="Verdana"/>
              </w:rPr>
              <w:t xml:space="preserve">. All laws, regulations and customs of </w:t>
            </w:r>
            <w:r w:rsidR="006D6D7D">
              <w:rPr>
                <w:rFonts w:ascii="Verdana" w:hAnsi="Verdana" w:cs="Verdana"/>
              </w:rPr>
              <w:t>The Unified Old Catholic Church</w:t>
            </w:r>
            <w:r w:rsidRPr="00AD4E82">
              <w:rPr>
                <w:rFonts w:ascii="Verdana" w:hAnsi="Verdana" w:cs="Verdana"/>
              </w:rPr>
              <w:t xml:space="preserve"> shall be carried out within this Constitution's framework and spirit. </w:t>
            </w:r>
          </w:p>
          <w:p w:rsidR="007D2AC7" w:rsidRPr="00AD4E82" w:rsidRDefault="007D2AC7" w:rsidP="007D2AC7">
            <w:pPr>
              <w:rPr>
                <w:rFonts w:ascii="Verdana" w:hAnsi="Verdana" w:cs="Verdana"/>
              </w:rPr>
            </w:pPr>
            <w:r w:rsidRPr="00AD4E82">
              <w:rPr>
                <w:rFonts w:ascii="Verdana" w:hAnsi="Verdana" w:cs="Verdana"/>
              </w:rPr>
              <w:t>The church shall be incorporated as a not for profit corporation, unde</w:t>
            </w:r>
            <w:r w:rsidR="00CB4B22">
              <w:rPr>
                <w:rFonts w:ascii="Verdana" w:hAnsi="Verdana" w:cs="Verdana"/>
              </w:rPr>
              <w:t>r the laws of the State of South Carolina</w:t>
            </w:r>
            <w:r w:rsidRPr="00AD4E82">
              <w:rPr>
                <w:rFonts w:ascii="Verdana" w:hAnsi="Verdana" w:cs="Verdana"/>
              </w:rPr>
              <w:t xml:space="preserve">. </w:t>
            </w:r>
            <w:r w:rsidR="006D6D7D">
              <w:rPr>
                <w:rFonts w:ascii="Verdana" w:hAnsi="Verdana" w:cs="Verdana"/>
              </w:rPr>
              <w:t>The Unified Old Catholic Church</w:t>
            </w:r>
            <w:r w:rsidRPr="00AD4E82">
              <w:rPr>
                <w:rFonts w:ascii="Verdana" w:hAnsi="Verdana" w:cs="Verdana"/>
              </w:rPr>
              <w:t>, Inc</w:t>
            </w:r>
            <w:r w:rsidR="00370EEB" w:rsidRPr="00AD4E82">
              <w:rPr>
                <w:rFonts w:ascii="Verdana" w:hAnsi="Verdana" w:cs="Verdana"/>
              </w:rPr>
              <w:t>.</w:t>
            </w:r>
            <w:r w:rsidRPr="00AD4E82">
              <w:rPr>
                <w:rFonts w:ascii="Verdana" w:hAnsi="Verdana" w:cs="Verdana"/>
              </w:rPr>
              <w:t xml:space="preserve"> is a religious organization. </w:t>
            </w:r>
          </w:p>
          <w:p w:rsidR="007D2AC7" w:rsidRPr="00AD4E82" w:rsidRDefault="007D2AC7" w:rsidP="007D2AC7">
            <w:pPr>
              <w:pStyle w:val="Heading2"/>
              <w:rPr>
                <w:rFonts w:ascii="Verdana" w:hAnsi="Verdana" w:cs="Verdana"/>
                <w:color w:val="auto"/>
              </w:rPr>
            </w:pPr>
            <w:bookmarkStart w:id="1" w:name="_Toc28304"/>
            <w:r w:rsidRPr="00AD4E82">
              <w:rPr>
                <w:rFonts w:ascii="Verdana" w:hAnsi="Verdana" w:cs="Verdana"/>
                <w:color w:val="auto"/>
              </w:rPr>
              <w:t>I. Preamble</w:t>
            </w:r>
            <w:bookmarkEnd w:id="1"/>
          </w:p>
          <w:p w:rsidR="007D2AC7" w:rsidRPr="00AD4E82" w:rsidRDefault="007D2AC7" w:rsidP="007D2AC7">
            <w:pPr>
              <w:numPr>
                <w:ilvl w:val="0"/>
                <w:numId w:val="1"/>
              </w:numPr>
              <w:rPr>
                <w:rFonts w:ascii="Verdana" w:hAnsi="Verdana" w:cs="Verdana"/>
              </w:rPr>
            </w:pPr>
            <w:r w:rsidRPr="00AD4E82">
              <w:rPr>
                <w:rFonts w:ascii="Verdana" w:hAnsi="Verdana" w:cs="Verdana"/>
              </w:rPr>
              <w:t xml:space="preserve">We the people of </w:t>
            </w:r>
            <w:r w:rsidR="006D6D7D">
              <w:rPr>
                <w:rFonts w:ascii="Verdana" w:hAnsi="Verdana" w:cs="Verdana"/>
              </w:rPr>
              <w:t>The Unified Old Catholic Church</w:t>
            </w:r>
            <w:r w:rsidRPr="00AD4E82">
              <w:rPr>
                <w:rFonts w:ascii="Verdana" w:hAnsi="Verdana" w:cs="Verdana"/>
              </w:rPr>
              <w:t xml:space="preserve"> hold that because all men and women are created in God's image and likeness and that the same divine teaching on how they should live is written in every human heart, all persons are to be treated with dignity and equality, each person having the same fundamental rights and responsibilities. </w:t>
            </w:r>
          </w:p>
          <w:p w:rsidR="007D2AC7" w:rsidRPr="00AD4E82" w:rsidRDefault="007D2AC7" w:rsidP="007D2AC7">
            <w:pPr>
              <w:numPr>
                <w:ilvl w:val="0"/>
                <w:numId w:val="1"/>
              </w:numPr>
              <w:rPr>
                <w:rFonts w:ascii="Verdana" w:hAnsi="Verdana" w:cs="Verdana"/>
              </w:rPr>
            </w:pPr>
            <w:r w:rsidRPr="00AD4E82">
              <w:rPr>
                <w:rFonts w:ascii="Verdana" w:hAnsi="Verdana" w:cs="Verdana"/>
              </w:rPr>
              <w:t>We hold that by our faith in God through Jesu</w:t>
            </w:r>
            <w:r w:rsidR="00370EEB" w:rsidRPr="00AD4E82">
              <w:rPr>
                <w:rFonts w:ascii="Verdana" w:hAnsi="Verdana" w:cs="Verdana"/>
              </w:rPr>
              <w:t xml:space="preserve">s and our baptism with water in the Name of the Father, the Son, and </w:t>
            </w:r>
            <w:r w:rsidRPr="00AD4E82">
              <w:rPr>
                <w:rFonts w:ascii="Verdana" w:hAnsi="Verdana" w:cs="Verdana"/>
              </w:rPr>
              <w:t>the Holy Spirit, all Christians become "members of the body of Christ," that is, the Church universal, and are committed to living out the Gospel proclaimed and lived by Jesus. We further hold that all Christians who</w:t>
            </w:r>
            <w:r w:rsidR="00370EEB" w:rsidRPr="00AD4E82">
              <w:rPr>
                <w:rFonts w:ascii="Verdana" w:hAnsi="Verdana" w:cs="Verdana"/>
              </w:rPr>
              <w:t xml:space="preserve"> recognize the Ministry of </w:t>
            </w:r>
            <w:r w:rsidR="006D6D7D">
              <w:rPr>
                <w:rFonts w:ascii="Verdana" w:hAnsi="Verdana" w:cs="Verdana"/>
              </w:rPr>
              <w:t>The Unified Old Catholic Church</w:t>
            </w:r>
            <w:r w:rsidRPr="00AD4E82">
              <w:rPr>
                <w:rFonts w:ascii="Verdana" w:hAnsi="Verdana" w:cs="Verdana"/>
              </w:rPr>
              <w:t xml:space="preserve">, are members of </w:t>
            </w:r>
            <w:r w:rsidR="006D6D7D">
              <w:rPr>
                <w:rFonts w:ascii="Verdana" w:hAnsi="Verdana" w:cs="Verdana"/>
              </w:rPr>
              <w:t>The Unified Old Catholic Church</w:t>
            </w:r>
            <w:r w:rsidRPr="00AD4E82">
              <w:rPr>
                <w:rFonts w:ascii="Verdana" w:hAnsi="Verdana" w:cs="Verdana"/>
              </w:rPr>
              <w:t xml:space="preserve"> (hereafter, simply, the Church). </w:t>
            </w:r>
          </w:p>
          <w:p w:rsidR="007D2AC7" w:rsidRPr="00AD4E82" w:rsidRDefault="007D2AC7" w:rsidP="007D2AC7">
            <w:pPr>
              <w:numPr>
                <w:ilvl w:val="0"/>
                <w:numId w:val="1"/>
              </w:numPr>
              <w:rPr>
                <w:rFonts w:ascii="Verdana" w:hAnsi="Verdana" w:cs="Verdana"/>
              </w:rPr>
            </w:pPr>
            <w:r w:rsidRPr="00AD4E82">
              <w:rPr>
                <w:rFonts w:ascii="Verdana" w:hAnsi="Verdana" w:cs="Verdana"/>
              </w:rPr>
              <w:t xml:space="preserve">We hold that the Church's mission, grounded in the Gospel, is to proclaim and show forth Jesus' Good News of </w:t>
            </w:r>
            <w:r w:rsidR="009C5193" w:rsidRPr="00AD4E82">
              <w:rPr>
                <w:rFonts w:ascii="Verdana" w:hAnsi="Verdana" w:cs="Verdana"/>
              </w:rPr>
              <w:t xml:space="preserve">Love, thereby demonstrating </w:t>
            </w:r>
            <w:r w:rsidRPr="00AD4E82">
              <w:rPr>
                <w:rFonts w:ascii="Verdana" w:hAnsi="Verdana" w:cs="Verdana"/>
              </w:rPr>
              <w:t>h</w:t>
            </w:r>
            <w:r w:rsidR="009C5193" w:rsidRPr="00AD4E82">
              <w:rPr>
                <w:rFonts w:ascii="Verdana" w:hAnsi="Verdana" w:cs="Verdana"/>
              </w:rPr>
              <w:t>ow to live a fully human life by being</w:t>
            </w:r>
            <w:r w:rsidRPr="00AD4E82">
              <w:rPr>
                <w:rFonts w:ascii="Verdana" w:hAnsi="Verdana" w:cs="Verdana"/>
              </w:rPr>
              <w:t xml:space="preserve"> images of God in individual and communal justice and love. We hold that the Church realizes this mission within the context of the laws, which it enacts to foster and preserve the spirit of the Gospel and to assist its members as they endeavor to live in the love of God and neighbor. </w:t>
            </w:r>
            <w:r w:rsidRPr="00AD4E82">
              <w:rPr>
                <w:rFonts w:ascii="Verdana" w:hAnsi="Verdana" w:cs="Verdana"/>
              </w:rPr>
              <w:br/>
              <w:t>Fundamental to the Church's mission are certain rights and responsibilities, which pertain to all members.</w:t>
            </w:r>
          </w:p>
          <w:p w:rsidR="007D2AC7" w:rsidRPr="00AD4E82" w:rsidRDefault="007D2AC7" w:rsidP="007D2AC7">
            <w:pPr>
              <w:pStyle w:val="Heading2"/>
              <w:rPr>
                <w:rFonts w:ascii="Verdana" w:hAnsi="Verdana" w:cs="Verdana"/>
                <w:color w:val="auto"/>
              </w:rPr>
            </w:pPr>
            <w:bookmarkStart w:id="2" w:name="_Toc3246"/>
            <w:r w:rsidRPr="00AD4E82">
              <w:rPr>
                <w:rFonts w:ascii="Verdana" w:hAnsi="Verdana" w:cs="Verdana"/>
                <w:color w:val="auto"/>
              </w:rPr>
              <w:t>II. Rights and Responsibilities</w:t>
            </w:r>
            <w:bookmarkEnd w:id="2"/>
          </w:p>
          <w:p w:rsidR="007D2AC7" w:rsidRPr="00AD4E82" w:rsidRDefault="007D2AC7" w:rsidP="007D2AC7">
            <w:pPr>
              <w:numPr>
                <w:ilvl w:val="0"/>
                <w:numId w:val="2"/>
              </w:numPr>
              <w:rPr>
                <w:rFonts w:ascii="Verdana" w:hAnsi="Verdana" w:cs="Verdana"/>
              </w:rPr>
            </w:pPr>
            <w:r w:rsidRPr="00AD4E82">
              <w:rPr>
                <w:rFonts w:ascii="Verdana" w:hAnsi="Verdana" w:cs="Verdana"/>
              </w:rPr>
              <w:t xml:space="preserve">The following are the Church members' fundamental rights, flowing either from their basic human rights or their basic baptismal rights. Each right entails a corresponding responsibility on the part of the rights </w:t>
            </w:r>
            <w:r w:rsidRPr="00AD4E82">
              <w:rPr>
                <w:rFonts w:ascii="Verdana" w:hAnsi="Verdana" w:cs="Verdana"/>
              </w:rPr>
              <w:lastRenderedPageBreak/>
              <w:t xml:space="preserve">holders, some of which are so obvious that they do not require specific articulation. In all instances these rights and responsibilities apply to all Old Catholics, regardless of race, age, nationality, sex, sexual orientation, state-of-life, social or economic position. </w:t>
            </w:r>
          </w:p>
          <w:p w:rsidR="007D2AC7" w:rsidRPr="00AD4E82" w:rsidRDefault="007D2AC7" w:rsidP="007D2AC7">
            <w:pPr>
              <w:ind w:left="720" w:firstLine="0"/>
              <w:rPr>
                <w:rFonts w:ascii="Verdana" w:hAnsi="Verdana" w:cs="Verdana"/>
                <w:i/>
                <w:iCs/>
              </w:rPr>
            </w:pPr>
          </w:p>
          <w:p w:rsidR="007D2AC7" w:rsidRPr="00AD4E82" w:rsidRDefault="007D2AC7" w:rsidP="007D2AC7">
            <w:pPr>
              <w:ind w:left="720" w:firstLine="0"/>
              <w:rPr>
                <w:rFonts w:ascii="Verdana" w:hAnsi="Verdana" w:cs="Verdana"/>
              </w:rPr>
            </w:pPr>
            <w:r w:rsidRPr="00AD4E82">
              <w:rPr>
                <w:rFonts w:ascii="Verdana" w:hAnsi="Verdana" w:cs="Verdana"/>
                <w:i/>
                <w:iCs/>
              </w:rPr>
              <w:t>A. Basic Human Rights and Responsibilities</w:t>
            </w:r>
          </w:p>
          <w:p w:rsidR="007D2AC7" w:rsidRPr="00AD4E82" w:rsidRDefault="007D2AC7" w:rsidP="007D2AC7">
            <w:pPr>
              <w:ind w:left="1080" w:firstLine="0"/>
              <w:rPr>
                <w:rFonts w:ascii="Verdana" w:hAnsi="Verdana" w:cs="Verdana"/>
              </w:rPr>
            </w:pPr>
          </w:p>
          <w:p w:rsidR="007D2AC7" w:rsidRPr="00AD4E82" w:rsidRDefault="007D2AC7" w:rsidP="007D2AC7">
            <w:pPr>
              <w:numPr>
                <w:ilvl w:val="0"/>
                <w:numId w:val="3"/>
              </w:numPr>
              <w:rPr>
                <w:rFonts w:ascii="Verdana" w:hAnsi="Verdana" w:cs="Verdana"/>
              </w:rPr>
            </w:pPr>
            <w:r w:rsidRPr="00AD4E82">
              <w:rPr>
                <w:rFonts w:ascii="Verdana" w:hAnsi="Verdana" w:cs="Verdana"/>
              </w:rPr>
              <w:t>All Old Catholics have the basic human rights e.g., (a) freedom of action, (b) freedom of conscience, (c) freedom of opinion and expression, (d) the right to receive and impart information, (e) freedom of association, (f) the right to due process of law, (g) the right of participation in self-governance, (h) the right to the accountability of chosen leaders, (</w:t>
            </w:r>
            <w:proofErr w:type="spellStart"/>
            <w:r w:rsidRPr="00AD4E82">
              <w:rPr>
                <w:rFonts w:ascii="Verdana" w:hAnsi="Verdana" w:cs="Verdana"/>
              </w:rPr>
              <w:t>i</w:t>
            </w:r>
            <w:proofErr w:type="spellEnd"/>
            <w:r w:rsidRPr="00AD4E82">
              <w:rPr>
                <w:rFonts w:ascii="Verdana" w:hAnsi="Verdana" w:cs="Verdana"/>
              </w:rPr>
              <w:t xml:space="preserve">) the right to the safeguarding of one's reputation and privacy, (j) the right to marry, (k) the right to education and the corresponding duty to exercise them responsibly. </w:t>
            </w:r>
          </w:p>
          <w:p w:rsidR="007D2AC7" w:rsidRPr="00AD4E82" w:rsidRDefault="007D2AC7" w:rsidP="007D2AC7">
            <w:pPr>
              <w:numPr>
                <w:ilvl w:val="0"/>
                <w:numId w:val="3"/>
              </w:numPr>
              <w:rPr>
                <w:rFonts w:ascii="Verdana" w:hAnsi="Verdana" w:cs="Verdana"/>
              </w:rPr>
            </w:pPr>
            <w:r w:rsidRPr="00AD4E82">
              <w:rPr>
                <w:rFonts w:ascii="Verdana" w:hAnsi="Verdana" w:cs="Verdana"/>
              </w:rPr>
              <w:t xml:space="preserve">As a consequence of the basic human right of freedom of action, all Old Catholics have the right to engage in any activity, which neither causes harm nor infringes on the rights of others. </w:t>
            </w:r>
          </w:p>
          <w:p w:rsidR="007D2AC7" w:rsidRPr="00AD4E82" w:rsidRDefault="007D2AC7" w:rsidP="007D2AC7">
            <w:pPr>
              <w:numPr>
                <w:ilvl w:val="0"/>
                <w:numId w:val="3"/>
              </w:numPr>
              <w:rPr>
                <w:rFonts w:ascii="Verdana" w:hAnsi="Verdana" w:cs="Verdana"/>
              </w:rPr>
            </w:pPr>
            <w:r w:rsidRPr="00AD4E82">
              <w:rPr>
                <w:rFonts w:ascii="Verdana" w:hAnsi="Verdana" w:cs="Verdana"/>
              </w:rPr>
              <w:t xml:space="preserve">As a consequence of the basic human right of freedom of conscience, all Old Catholics have the right and responsibility to follow their informed consciences in all matters. </w:t>
            </w:r>
          </w:p>
          <w:p w:rsidR="007D2AC7" w:rsidRPr="00AD4E82" w:rsidRDefault="007D2AC7" w:rsidP="007D2AC7">
            <w:pPr>
              <w:numPr>
                <w:ilvl w:val="0"/>
                <w:numId w:val="3"/>
              </w:numPr>
              <w:rPr>
                <w:rFonts w:ascii="Verdana" w:hAnsi="Verdana" w:cs="Verdana"/>
              </w:rPr>
            </w:pPr>
            <w:r w:rsidRPr="00AD4E82">
              <w:rPr>
                <w:rFonts w:ascii="Verdana" w:hAnsi="Verdana" w:cs="Verdana"/>
              </w:rPr>
              <w:t xml:space="preserve">As a consequence of the basic human right to receive and impart information, all Old Catholics have the right of access to all information possessed by Church authorities concerning their own spiritual and temporal welfare, provided such access does not infringe on the rights of others. </w:t>
            </w:r>
          </w:p>
          <w:p w:rsidR="007D2AC7" w:rsidRPr="00AD4E82" w:rsidRDefault="007D2AC7" w:rsidP="007D2AC7">
            <w:pPr>
              <w:numPr>
                <w:ilvl w:val="0"/>
                <w:numId w:val="3"/>
              </w:numPr>
              <w:rPr>
                <w:rFonts w:ascii="Verdana" w:hAnsi="Verdana" w:cs="Verdana"/>
              </w:rPr>
            </w:pPr>
            <w:r w:rsidRPr="00AD4E82">
              <w:rPr>
                <w:rFonts w:ascii="Verdana" w:hAnsi="Verdana" w:cs="Verdana"/>
              </w:rPr>
              <w:t xml:space="preserve">As a consequence of the basic human right of freedom of opinion and expression, all Old Catholics have the right to express publicly in a responsible manner their agreement or disagreement regarding decisions made by Church authorities. </w:t>
            </w:r>
          </w:p>
          <w:p w:rsidR="007D2AC7" w:rsidRPr="00AD4E82" w:rsidRDefault="007D2AC7" w:rsidP="007D2AC7">
            <w:pPr>
              <w:numPr>
                <w:ilvl w:val="1"/>
                <w:numId w:val="3"/>
              </w:numPr>
              <w:rPr>
                <w:rFonts w:ascii="Verdana" w:hAnsi="Verdana" w:cs="Verdana"/>
              </w:rPr>
            </w:pPr>
            <w:r w:rsidRPr="00AD4E82">
              <w:rPr>
                <w:rFonts w:ascii="Verdana" w:hAnsi="Verdana" w:cs="Verdana"/>
              </w:rPr>
              <w:t xml:space="preserve">Laity have the right and responsibility to make their opinions known in a responsible manner, especially where they have first-hand experience of the issue at hand. </w:t>
            </w:r>
          </w:p>
          <w:p w:rsidR="007D2AC7" w:rsidRPr="00AD4E82" w:rsidRDefault="007D2AC7" w:rsidP="007D2AC7">
            <w:pPr>
              <w:numPr>
                <w:ilvl w:val="1"/>
                <w:numId w:val="3"/>
              </w:numPr>
              <w:rPr>
                <w:rFonts w:ascii="Verdana" w:hAnsi="Verdana" w:cs="Verdana"/>
              </w:rPr>
            </w:pPr>
            <w:r w:rsidRPr="00AD4E82">
              <w:rPr>
                <w:rFonts w:ascii="Verdana" w:hAnsi="Verdana" w:cs="Verdana"/>
              </w:rPr>
              <w:t xml:space="preserve">Old Catholic teachers and scholars of theology have a right to, and responsibility for, academic freedom; the acceptability of their teaching is to be judged in dialogue with their peers and, when appropriate, Church authorities. Such scholars and teachers will keep in mind that the search for truth and its expression entails following wherever the evidence leads, and hence, the legitimacy of responsible dissent and pluralism of thought and its expression. </w:t>
            </w:r>
          </w:p>
          <w:p w:rsidR="007D2AC7" w:rsidRPr="00AD4E82" w:rsidRDefault="007D2AC7" w:rsidP="007D2AC7">
            <w:pPr>
              <w:numPr>
                <w:ilvl w:val="0"/>
                <w:numId w:val="3"/>
              </w:numPr>
              <w:rPr>
                <w:rFonts w:ascii="Verdana" w:hAnsi="Verdana" w:cs="Verdana"/>
              </w:rPr>
            </w:pPr>
            <w:r w:rsidRPr="00AD4E82">
              <w:rPr>
                <w:rFonts w:ascii="Verdana" w:hAnsi="Verdana" w:cs="Verdana"/>
              </w:rPr>
              <w:t xml:space="preserve">As a consequence of the basic human right of freedom of association, all Old Catholics have the right to form voluntary associations to pursue Catholic aims; such associations have the right to decide on their own rules of governance. </w:t>
            </w:r>
          </w:p>
          <w:p w:rsidR="007D2AC7" w:rsidRPr="00AD4E82" w:rsidRDefault="007D2AC7" w:rsidP="007D2AC7">
            <w:pPr>
              <w:numPr>
                <w:ilvl w:val="0"/>
                <w:numId w:val="3"/>
              </w:numPr>
              <w:rPr>
                <w:rFonts w:ascii="Verdana" w:hAnsi="Verdana" w:cs="Verdana"/>
              </w:rPr>
            </w:pPr>
            <w:r w:rsidRPr="00AD4E82">
              <w:rPr>
                <w:rFonts w:ascii="Verdana" w:hAnsi="Verdana" w:cs="Verdana"/>
              </w:rPr>
              <w:t xml:space="preserve">As a consequence of the basic human right to due process of law, all Old Catholics have the right to be dealt with according to commonly accepted norms of fair administrative and judicial procedures without </w:t>
            </w:r>
            <w:r w:rsidRPr="00AD4E82">
              <w:rPr>
                <w:rFonts w:ascii="Verdana" w:hAnsi="Verdana" w:cs="Verdana"/>
              </w:rPr>
              <w:lastRenderedPageBreak/>
              <w:t xml:space="preserve">undue delay, and to redress of grievances through regular procedures of law. </w:t>
            </w:r>
          </w:p>
          <w:p w:rsidR="007D2AC7" w:rsidRPr="00AD4E82" w:rsidRDefault="007D2AC7" w:rsidP="007D2AC7">
            <w:pPr>
              <w:numPr>
                <w:ilvl w:val="0"/>
                <w:numId w:val="3"/>
              </w:numPr>
              <w:rPr>
                <w:rFonts w:ascii="Verdana" w:hAnsi="Verdana" w:cs="Verdana"/>
              </w:rPr>
            </w:pPr>
            <w:r w:rsidRPr="00AD4E82">
              <w:rPr>
                <w:rFonts w:ascii="Verdana" w:hAnsi="Verdana" w:cs="Verdana"/>
              </w:rPr>
              <w:t xml:space="preserve">As a consequence of the basic human right of participation in self-governance, all Old Catholics have the right to a voice in decisions that affect them, including the choosing of their leaders, and a duty to exercise those rights responsibly. </w:t>
            </w:r>
          </w:p>
          <w:p w:rsidR="007D2AC7" w:rsidRPr="00AD4E82" w:rsidRDefault="007D2AC7" w:rsidP="007D2AC7">
            <w:pPr>
              <w:numPr>
                <w:ilvl w:val="0"/>
                <w:numId w:val="3"/>
              </w:numPr>
              <w:rPr>
                <w:rFonts w:ascii="Verdana" w:hAnsi="Verdana" w:cs="Verdana"/>
              </w:rPr>
            </w:pPr>
            <w:r w:rsidRPr="00AD4E82">
              <w:rPr>
                <w:rFonts w:ascii="Verdana" w:hAnsi="Verdana" w:cs="Verdana"/>
              </w:rPr>
              <w:t xml:space="preserve">As a consequence of the basic human right to the accountability of chosen leaders, all Old Catholics have the right to have their leaders render an account to them. </w:t>
            </w:r>
          </w:p>
          <w:p w:rsidR="007D2AC7" w:rsidRPr="00AD4E82" w:rsidRDefault="007D2AC7" w:rsidP="007D2AC7">
            <w:pPr>
              <w:numPr>
                <w:ilvl w:val="0"/>
                <w:numId w:val="3"/>
              </w:numPr>
              <w:rPr>
                <w:rFonts w:ascii="Verdana" w:hAnsi="Verdana" w:cs="Verdana"/>
              </w:rPr>
            </w:pPr>
            <w:r w:rsidRPr="00AD4E82">
              <w:rPr>
                <w:rFonts w:ascii="Verdana" w:hAnsi="Verdana" w:cs="Verdana"/>
              </w:rPr>
              <w:t xml:space="preserve">As a consequence of the basic human right to the safeguarding of one's reputation and privacy, all Old Catholics have the right not to have their good reputations impugned or their privacy violated. </w:t>
            </w:r>
          </w:p>
          <w:p w:rsidR="007D2AC7" w:rsidRPr="00AD4E82" w:rsidRDefault="007D2AC7" w:rsidP="007D2AC7">
            <w:pPr>
              <w:numPr>
                <w:ilvl w:val="0"/>
                <w:numId w:val="3"/>
              </w:numPr>
              <w:rPr>
                <w:rFonts w:ascii="Verdana" w:hAnsi="Verdana" w:cs="Verdana"/>
              </w:rPr>
            </w:pPr>
            <w:r w:rsidRPr="00AD4E82">
              <w:rPr>
                <w:rFonts w:ascii="Verdana" w:hAnsi="Verdana" w:cs="Verdana"/>
              </w:rPr>
              <w:t xml:space="preserve">As a consequence of the basic human right to marry, all Old Catholics have the right to choose their state in life; this includes the right for both laity and clergy to marry, remain single or embrace celibacy. </w:t>
            </w:r>
          </w:p>
          <w:p w:rsidR="007D2AC7" w:rsidRPr="00AD4E82" w:rsidRDefault="007D2AC7" w:rsidP="007D2AC7">
            <w:pPr>
              <w:numPr>
                <w:ilvl w:val="0"/>
                <w:numId w:val="3"/>
              </w:numPr>
              <w:rPr>
                <w:rFonts w:ascii="Verdana" w:hAnsi="Verdana" w:cs="Verdana"/>
              </w:rPr>
            </w:pPr>
            <w:r w:rsidRPr="00AD4E82">
              <w:rPr>
                <w:rFonts w:ascii="Verdana" w:hAnsi="Verdana" w:cs="Verdana"/>
              </w:rPr>
              <w:t xml:space="preserve">As a consequence of the basic human right to marry, with each spouse retaining full and equal rights during marriage, all Old Catholics have the right to withdraw from a marriage, which has irretrievably broken down. </w:t>
            </w:r>
          </w:p>
          <w:p w:rsidR="007D2AC7" w:rsidRPr="00AD4E82" w:rsidRDefault="007D2AC7" w:rsidP="007D2AC7">
            <w:pPr>
              <w:numPr>
                <w:ilvl w:val="1"/>
                <w:numId w:val="3"/>
              </w:numPr>
              <w:rPr>
                <w:rFonts w:ascii="Verdana" w:hAnsi="Verdana" w:cs="Verdana"/>
              </w:rPr>
            </w:pPr>
            <w:r w:rsidRPr="00AD4E82">
              <w:rPr>
                <w:rFonts w:ascii="Verdana" w:hAnsi="Verdana" w:cs="Verdana"/>
              </w:rPr>
              <w:t xml:space="preserve">All such Old Catholics retain the radical right to remarry; and </w:t>
            </w:r>
          </w:p>
          <w:p w:rsidR="007D2AC7" w:rsidRPr="00AD4E82" w:rsidRDefault="007D2AC7" w:rsidP="007D2AC7">
            <w:pPr>
              <w:numPr>
                <w:ilvl w:val="1"/>
                <w:numId w:val="3"/>
              </w:numPr>
              <w:rPr>
                <w:rFonts w:ascii="Verdana" w:hAnsi="Verdana" w:cs="Verdana"/>
              </w:rPr>
            </w:pPr>
            <w:r w:rsidRPr="00AD4E82">
              <w:rPr>
                <w:rFonts w:ascii="Verdana" w:hAnsi="Verdana" w:cs="Verdana"/>
              </w:rPr>
              <w:t xml:space="preserve">All divorced and remarried Old Catholics who are in conscience reconciled to the Church retain the right to the same ministries, including all the sacraments, as do other Old Catholics. </w:t>
            </w:r>
          </w:p>
          <w:p w:rsidR="007D2AC7" w:rsidRPr="00AD4E82" w:rsidRDefault="007D2AC7" w:rsidP="007D2AC7">
            <w:pPr>
              <w:numPr>
                <w:ilvl w:val="0"/>
                <w:numId w:val="3"/>
              </w:numPr>
              <w:rPr>
                <w:rFonts w:ascii="Verdana" w:hAnsi="Verdana" w:cs="Verdana"/>
              </w:rPr>
            </w:pPr>
            <w:r w:rsidRPr="00AD4E82">
              <w:rPr>
                <w:rFonts w:ascii="Verdana" w:hAnsi="Verdana" w:cs="Verdana"/>
              </w:rPr>
              <w:t xml:space="preserve">As a consequence of the basic human rights to marry and to education, all Catholic parents have the right and responsibility, </w:t>
            </w:r>
          </w:p>
          <w:p w:rsidR="007D2AC7" w:rsidRPr="00AD4E82" w:rsidRDefault="007D2AC7" w:rsidP="007D2AC7">
            <w:pPr>
              <w:numPr>
                <w:ilvl w:val="1"/>
                <w:numId w:val="3"/>
              </w:numPr>
              <w:rPr>
                <w:rFonts w:ascii="Verdana" w:hAnsi="Verdana" w:cs="Verdana"/>
              </w:rPr>
            </w:pPr>
            <w:r w:rsidRPr="00AD4E82">
              <w:rPr>
                <w:rFonts w:ascii="Verdana" w:hAnsi="Verdana" w:cs="Verdana"/>
              </w:rPr>
              <w:t xml:space="preserve">To determine in conscience the size of their families, </w:t>
            </w:r>
          </w:p>
          <w:p w:rsidR="007D2AC7" w:rsidRPr="00AD4E82" w:rsidRDefault="007D2AC7" w:rsidP="007D2AC7">
            <w:pPr>
              <w:numPr>
                <w:ilvl w:val="1"/>
                <w:numId w:val="3"/>
              </w:numPr>
              <w:rPr>
                <w:rFonts w:ascii="Verdana" w:hAnsi="Verdana" w:cs="Verdana"/>
              </w:rPr>
            </w:pPr>
            <w:r w:rsidRPr="00AD4E82">
              <w:rPr>
                <w:rFonts w:ascii="Verdana" w:hAnsi="Verdana" w:cs="Verdana"/>
              </w:rPr>
              <w:t xml:space="preserve">To choose appropriate methods of family planning, and </w:t>
            </w:r>
          </w:p>
          <w:p w:rsidR="007D2AC7" w:rsidRPr="00AD4E82" w:rsidRDefault="007D2AC7" w:rsidP="007D2AC7">
            <w:pPr>
              <w:numPr>
                <w:ilvl w:val="1"/>
                <w:numId w:val="3"/>
              </w:numPr>
              <w:rPr>
                <w:rFonts w:ascii="Verdana" w:hAnsi="Verdana" w:cs="Verdana"/>
              </w:rPr>
            </w:pPr>
            <w:r w:rsidRPr="00AD4E82">
              <w:rPr>
                <w:rFonts w:ascii="Verdana" w:hAnsi="Verdana" w:cs="Verdana"/>
              </w:rPr>
              <w:t xml:space="preserve">To see to the education of their children. </w:t>
            </w:r>
          </w:p>
          <w:p w:rsidR="007D2AC7" w:rsidRPr="00AD4E82" w:rsidRDefault="007D2AC7" w:rsidP="007D2AC7">
            <w:pPr>
              <w:rPr>
                <w:rFonts w:ascii="Verdana" w:hAnsi="Verdana" w:cs="Verdana"/>
              </w:rPr>
            </w:pPr>
            <w:r w:rsidRPr="00AD4E82">
              <w:rPr>
                <w:rFonts w:ascii="Verdana" w:hAnsi="Verdana" w:cs="Verdana"/>
                <w:i/>
                <w:iCs/>
              </w:rPr>
              <w:t>B. Basic Baptismal Rights and Responsibilities</w:t>
            </w:r>
          </w:p>
          <w:p w:rsidR="007D2AC7" w:rsidRPr="00AD4E82" w:rsidRDefault="007D2AC7" w:rsidP="007D2AC7">
            <w:pPr>
              <w:numPr>
                <w:ilvl w:val="0"/>
                <w:numId w:val="4"/>
              </w:numPr>
              <w:rPr>
                <w:rFonts w:ascii="Verdana" w:hAnsi="Verdana" w:cs="Verdana"/>
              </w:rPr>
            </w:pPr>
            <w:r w:rsidRPr="00AD4E82">
              <w:rPr>
                <w:rFonts w:ascii="Verdana" w:hAnsi="Verdana" w:cs="Verdana"/>
              </w:rPr>
              <w:t xml:space="preserve">As a consequence of their baptism, all Old Catholics have the right to receive in the Church those ministries which are needed for the living of a fully Christian life, including: </w:t>
            </w:r>
          </w:p>
          <w:p w:rsidR="007D2AC7" w:rsidRPr="00AD4E82" w:rsidRDefault="007D2AC7" w:rsidP="007D2AC7">
            <w:pPr>
              <w:numPr>
                <w:ilvl w:val="1"/>
                <w:numId w:val="4"/>
              </w:numPr>
              <w:rPr>
                <w:rFonts w:ascii="Verdana" w:hAnsi="Verdana" w:cs="Verdana"/>
              </w:rPr>
            </w:pPr>
            <w:r w:rsidRPr="00AD4E82">
              <w:rPr>
                <w:rFonts w:ascii="Verdana" w:hAnsi="Verdana" w:cs="Verdana"/>
              </w:rPr>
              <w:t xml:space="preserve">Worship which reflects the joys and concerns of the gathered community and instructs and inspires it; </w:t>
            </w:r>
          </w:p>
          <w:p w:rsidR="007D2AC7" w:rsidRPr="00AD4E82" w:rsidRDefault="007D2AC7" w:rsidP="007D2AC7">
            <w:pPr>
              <w:numPr>
                <w:ilvl w:val="1"/>
                <w:numId w:val="4"/>
              </w:numPr>
              <w:rPr>
                <w:rFonts w:ascii="Verdana" w:hAnsi="Verdana" w:cs="Verdana"/>
              </w:rPr>
            </w:pPr>
            <w:r w:rsidRPr="00AD4E82">
              <w:rPr>
                <w:rFonts w:ascii="Verdana" w:hAnsi="Verdana" w:cs="Verdana"/>
              </w:rPr>
              <w:t xml:space="preserve">Instruction in the Christian tradition and the presentation of spirituality and moral teaching in a way that promotes the helpfulness and relevance of Christian values to contemporary life; and </w:t>
            </w:r>
          </w:p>
          <w:p w:rsidR="007D2AC7" w:rsidRPr="00AD4E82" w:rsidRDefault="007D2AC7" w:rsidP="007D2AC7">
            <w:pPr>
              <w:numPr>
                <w:ilvl w:val="1"/>
                <w:numId w:val="4"/>
              </w:numPr>
              <w:rPr>
                <w:rFonts w:ascii="Verdana" w:hAnsi="Verdana" w:cs="Verdana"/>
              </w:rPr>
            </w:pPr>
            <w:r w:rsidRPr="00AD4E82">
              <w:rPr>
                <w:rFonts w:ascii="Verdana" w:hAnsi="Verdana" w:cs="Verdana"/>
              </w:rPr>
              <w:t xml:space="preserve">Pastoral care that applies with concern and effectiveness the Christian heritage to persons in particular situations. </w:t>
            </w:r>
          </w:p>
          <w:p w:rsidR="007D2AC7" w:rsidRPr="00AD4E82" w:rsidRDefault="007D2AC7" w:rsidP="007D2AC7">
            <w:pPr>
              <w:numPr>
                <w:ilvl w:val="0"/>
                <w:numId w:val="4"/>
              </w:numPr>
              <w:rPr>
                <w:rFonts w:ascii="Verdana" w:hAnsi="Verdana" w:cs="Verdana"/>
              </w:rPr>
            </w:pPr>
            <w:r w:rsidRPr="00AD4E82">
              <w:rPr>
                <w:rFonts w:ascii="Verdana" w:hAnsi="Verdana" w:cs="Verdana"/>
              </w:rPr>
              <w:t xml:space="preserve">As a consequence of their baptism, all Old Catholics have the right, </w:t>
            </w:r>
          </w:p>
          <w:p w:rsidR="007D2AC7" w:rsidRPr="00AD4E82" w:rsidRDefault="007D2AC7" w:rsidP="007D2AC7">
            <w:pPr>
              <w:numPr>
                <w:ilvl w:val="1"/>
                <w:numId w:val="4"/>
              </w:numPr>
              <w:rPr>
                <w:rFonts w:ascii="Verdana" w:hAnsi="Verdana" w:cs="Verdana"/>
              </w:rPr>
            </w:pPr>
            <w:r w:rsidRPr="00AD4E82">
              <w:rPr>
                <w:rFonts w:ascii="Verdana" w:hAnsi="Verdana" w:cs="Verdana"/>
              </w:rPr>
              <w:t xml:space="preserve">To receive all the sacraments for which they are adequately prepared, </w:t>
            </w:r>
          </w:p>
          <w:p w:rsidR="007D2AC7" w:rsidRPr="00AD4E82" w:rsidRDefault="007D2AC7" w:rsidP="007D2AC7">
            <w:pPr>
              <w:numPr>
                <w:ilvl w:val="1"/>
                <w:numId w:val="4"/>
              </w:numPr>
              <w:rPr>
                <w:rFonts w:ascii="Verdana" w:hAnsi="Verdana" w:cs="Verdana"/>
              </w:rPr>
            </w:pPr>
            <w:r w:rsidRPr="00AD4E82">
              <w:rPr>
                <w:rFonts w:ascii="Verdana" w:hAnsi="Verdana" w:cs="Verdana"/>
              </w:rPr>
              <w:t xml:space="preserve">To exercise all ministries in the Church for which they are adequately prepared, according to the needs and with the approval or commissioning of the community. </w:t>
            </w:r>
          </w:p>
          <w:p w:rsidR="007D2AC7" w:rsidRPr="00AD4E82" w:rsidRDefault="007D2AC7" w:rsidP="007D2AC7">
            <w:pPr>
              <w:numPr>
                <w:ilvl w:val="0"/>
                <w:numId w:val="4"/>
              </w:numPr>
              <w:rPr>
                <w:rFonts w:ascii="Verdana" w:hAnsi="Verdana" w:cs="Verdana"/>
              </w:rPr>
            </w:pPr>
            <w:r w:rsidRPr="00AD4E82">
              <w:rPr>
                <w:rFonts w:ascii="Verdana" w:hAnsi="Verdana" w:cs="Verdana"/>
              </w:rPr>
              <w:t xml:space="preserve">As a consequence of their baptism, all Old Catholics have the right to expect that the resources of the Church expended within the Church </w:t>
            </w:r>
            <w:r w:rsidRPr="00AD4E82">
              <w:rPr>
                <w:rFonts w:ascii="Verdana" w:hAnsi="Verdana" w:cs="Verdana"/>
              </w:rPr>
              <w:lastRenderedPageBreak/>
              <w:t xml:space="preserve">will be fairly distributed on their behalf. Among other concerns, this implies that, </w:t>
            </w:r>
          </w:p>
          <w:p w:rsidR="007D2AC7" w:rsidRPr="00AD4E82" w:rsidRDefault="007D2AC7" w:rsidP="007D2AC7">
            <w:pPr>
              <w:numPr>
                <w:ilvl w:val="1"/>
                <w:numId w:val="4"/>
              </w:numPr>
              <w:rPr>
                <w:rFonts w:ascii="Verdana" w:hAnsi="Verdana" w:cs="Verdana"/>
              </w:rPr>
            </w:pPr>
            <w:r w:rsidRPr="00AD4E82">
              <w:rPr>
                <w:rFonts w:ascii="Verdana" w:hAnsi="Verdana" w:cs="Verdana"/>
              </w:rPr>
              <w:t xml:space="preserve">All Old Catholic women have an equal right with men to the resources and the exercise of all the powers of the Church; </w:t>
            </w:r>
          </w:p>
          <w:p w:rsidR="007D2AC7" w:rsidRPr="00AD4E82" w:rsidRDefault="007D2AC7" w:rsidP="007D2AC7">
            <w:pPr>
              <w:numPr>
                <w:ilvl w:val="1"/>
                <w:numId w:val="4"/>
              </w:numPr>
              <w:rPr>
                <w:rFonts w:ascii="Verdana" w:hAnsi="Verdana" w:cs="Verdana"/>
              </w:rPr>
            </w:pPr>
            <w:r w:rsidRPr="00AD4E82">
              <w:rPr>
                <w:rFonts w:ascii="Verdana" w:hAnsi="Verdana" w:cs="Verdana"/>
              </w:rPr>
              <w:t xml:space="preserve">All Old Catholic parents have the right to expect fair material and other assistance from Church leaders in the religious education of their children; and </w:t>
            </w:r>
          </w:p>
          <w:p w:rsidR="007D2AC7" w:rsidRPr="00AD4E82" w:rsidRDefault="007D2AC7" w:rsidP="007D2AC7">
            <w:pPr>
              <w:numPr>
                <w:ilvl w:val="1"/>
                <w:numId w:val="4"/>
              </w:numPr>
              <w:rPr>
                <w:rFonts w:ascii="Verdana" w:hAnsi="Verdana" w:cs="Verdana"/>
              </w:rPr>
            </w:pPr>
            <w:r w:rsidRPr="00AD4E82">
              <w:rPr>
                <w:rFonts w:ascii="Verdana" w:hAnsi="Verdana" w:cs="Verdana"/>
              </w:rPr>
              <w:t xml:space="preserve">All single Old Catholics have the right to expect that the resources of the Church be fairly expended on their behalf. </w:t>
            </w:r>
          </w:p>
          <w:p w:rsidR="007D2AC7" w:rsidRPr="00AD4E82" w:rsidRDefault="007D2AC7" w:rsidP="007D2AC7">
            <w:pPr>
              <w:numPr>
                <w:ilvl w:val="0"/>
                <w:numId w:val="4"/>
              </w:numPr>
              <w:ind w:firstLine="0"/>
              <w:rPr>
                <w:rFonts w:ascii="Verdana" w:hAnsi="Verdana" w:cs="Verdana"/>
              </w:rPr>
            </w:pPr>
            <w:r w:rsidRPr="00AD4E82">
              <w:rPr>
                <w:rFonts w:ascii="Verdana" w:hAnsi="Verdana" w:cs="Verdana"/>
              </w:rPr>
              <w:t xml:space="preserve">As a consequence of their baptism, as well as the social nature of humanity, all Old Catholics have the corresponding responsibility to support the Church through their time, talents and financial resources. </w:t>
            </w:r>
          </w:p>
          <w:p w:rsidR="007D2AC7" w:rsidRPr="00AD4E82" w:rsidRDefault="007D2AC7" w:rsidP="007D2AC7">
            <w:pPr>
              <w:pStyle w:val="Heading2"/>
              <w:rPr>
                <w:rFonts w:ascii="Verdana" w:hAnsi="Verdana" w:cs="Verdana"/>
                <w:color w:val="auto"/>
              </w:rPr>
            </w:pPr>
            <w:bookmarkStart w:id="3" w:name="_Toc15138"/>
            <w:r w:rsidRPr="00AD4E82">
              <w:rPr>
                <w:rFonts w:ascii="Verdana" w:hAnsi="Verdana" w:cs="Verdana"/>
                <w:color w:val="auto"/>
              </w:rPr>
              <w:t>III. Governance Structures</w:t>
            </w:r>
            <w:bookmarkEnd w:id="3"/>
          </w:p>
          <w:p w:rsidR="007D2AC7" w:rsidRPr="00AD4E82" w:rsidRDefault="007D2AC7" w:rsidP="007D2AC7">
            <w:pPr>
              <w:rPr>
                <w:rFonts w:ascii="Verdana" w:hAnsi="Verdana" w:cs="Verdana"/>
                <w:i/>
              </w:rPr>
            </w:pPr>
            <w:r w:rsidRPr="00AD4E82">
              <w:rPr>
                <w:rFonts w:ascii="Verdana" w:hAnsi="Verdana" w:cs="Verdana"/>
              </w:rPr>
              <w:t xml:space="preserve"> </w:t>
            </w:r>
            <w:r w:rsidRPr="00AD4E82">
              <w:rPr>
                <w:rFonts w:ascii="Verdana" w:hAnsi="Verdana" w:cs="Verdana"/>
                <w:i/>
              </w:rPr>
              <w:t>A. Fundamental Insights</w:t>
            </w:r>
          </w:p>
          <w:p w:rsidR="007D2AC7" w:rsidRPr="00AD4E82" w:rsidRDefault="007D2AC7" w:rsidP="007D2AC7">
            <w:pPr>
              <w:numPr>
                <w:ilvl w:val="0"/>
                <w:numId w:val="5"/>
              </w:numPr>
              <w:rPr>
                <w:rFonts w:ascii="Verdana" w:hAnsi="Verdana" w:cs="Verdana"/>
              </w:rPr>
            </w:pPr>
            <w:r w:rsidRPr="00AD4E82">
              <w:rPr>
                <w:rFonts w:ascii="Verdana" w:hAnsi="Verdana" w:cs="Verdana"/>
              </w:rPr>
              <w:t xml:space="preserve">Through the centuries the Church has wrestled with the concrete issues of the exercise of power and law, without which no society can survive, let alone develop humanly. In this long period the Church both benefited and suffered from many experiments with power and law in a great variety of cultures. In testing them for itself the Church gained wisdom in both negative and positive ways, i.e., it learned much about what works well and what does not. </w:t>
            </w:r>
          </w:p>
          <w:p w:rsidR="007D2AC7" w:rsidRPr="00AD4E82" w:rsidRDefault="007D2AC7" w:rsidP="007D2AC7">
            <w:pPr>
              <w:numPr>
                <w:ilvl w:val="0"/>
                <w:numId w:val="5"/>
              </w:numPr>
              <w:rPr>
                <w:rFonts w:ascii="Verdana" w:hAnsi="Verdana" w:cs="Verdana"/>
              </w:rPr>
            </w:pPr>
            <w:r w:rsidRPr="00AD4E82">
              <w:rPr>
                <w:rFonts w:ascii="Verdana" w:hAnsi="Verdana" w:cs="Verdana"/>
              </w:rPr>
              <w:t xml:space="preserve">Two key insights gained from all these experiences are fundamental for the governance of the Church in the third millennium. One is that shared responsibility and corresponding freedom are at the heart of being human, both individually and communally. The second is that the most effective means of arriving at an ever fuller understanding of reality is through dialogue, which should be carried on both within the Church and with those outside the Church. It is on this long experience and wisdom of the Church, especially these two key insights that this Constitution draws and builds in its governance structures. </w:t>
            </w:r>
          </w:p>
          <w:p w:rsidR="007D2AC7" w:rsidRPr="00AD4E82" w:rsidRDefault="007D2AC7" w:rsidP="007D2AC7">
            <w:pPr>
              <w:rPr>
                <w:rFonts w:ascii="Verdana" w:hAnsi="Verdana" w:cs="Verdana"/>
              </w:rPr>
            </w:pPr>
            <w:r w:rsidRPr="00AD4E82">
              <w:rPr>
                <w:rFonts w:ascii="Verdana" w:hAnsi="Verdana" w:cs="Verdana"/>
                <w:i/>
                <w:iCs/>
              </w:rPr>
              <w:t>B. Principles</w:t>
            </w:r>
          </w:p>
          <w:p w:rsidR="007D2AC7" w:rsidRPr="00AD4E82" w:rsidRDefault="007D2AC7" w:rsidP="007D2AC7">
            <w:pPr>
              <w:numPr>
                <w:ilvl w:val="0"/>
                <w:numId w:val="6"/>
              </w:numPr>
              <w:rPr>
                <w:rFonts w:ascii="Verdana" w:hAnsi="Verdana" w:cs="Verdana"/>
              </w:rPr>
            </w:pPr>
            <w:r w:rsidRPr="00AD4E82">
              <w:rPr>
                <w:rFonts w:ascii="Verdana" w:hAnsi="Verdana" w:cs="Verdana"/>
              </w:rPr>
              <w:t xml:space="preserve">It is of the essence of the Church to be a community. The most basic unit of that Church community is where members daily live their lives, beginning with the family and other intimate associations. Beyond this the fundamental unit of the Church is a local community, most often but not exclusively the geographical parish. </w:t>
            </w:r>
          </w:p>
          <w:p w:rsidR="007D2AC7" w:rsidRPr="00AD4E82" w:rsidRDefault="007D2AC7" w:rsidP="007D2AC7">
            <w:pPr>
              <w:numPr>
                <w:ilvl w:val="0"/>
                <w:numId w:val="6"/>
              </w:numPr>
              <w:rPr>
                <w:rFonts w:ascii="Verdana" w:hAnsi="Verdana" w:cs="Verdana"/>
              </w:rPr>
            </w:pPr>
            <w:r w:rsidRPr="00AD4E82">
              <w:rPr>
                <w:rFonts w:ascii="Verdana" w:hAnsi="Verdana" w:cs="Verdana"/>
              </w:rPr>
              <w:t xml:space="preserve">It is, however, also of the essence of the Church that it is a communion of communities, so that the local communities are also united in intermediate level communities, most often but not exclusively the geographical diocese, and these finally in the national community of </w:t>
            </w:r>
            <w:r w:rsidR="006D6D7D">
              <w:rPr>
                <w:rFonts w:ascii="Verdana" w:hAnsi="Verdana" w:cs="Verdana"/>
              </w:rPr>
              <w:t>The Unified Old Catholic Church</w:t>
            </w:r>
            <w:r w:rsidRPr="00AD4E82">
              <w:rPr>
                <w:rFonts w:ascii="Verdana" w:hAnsi="Verdana" w:cs="Verdana"/>
              </w:rPr>
              <w:t xml:space="preserve">. In addition, other communions of church communities, such as regional or multinational communions, may be developed as warranted, based on geography, language, or other factors. </w:t>
            </w:r>
          </w:p>
          <w:p w:rsidR="007D2AC7" w:rsidRPr="00AD4E82" w:rsidRDefault="007D2AC7" w:rsidP="007D2AC7">
            <w:pPr>
              <w:numPr>
                <w:ilvl w:val="0"/>
                <w:numId w:val="6"/>
              </w:numPr>
              <w:rPr>
                <w:rFonts w:ascii="Verdana" w:hAnsi="Verdana" w:cs="Verdana"/>
              </w:rPr>
            </w:pPr>
            <w:r w:rsidRPr="00AD4E82">
              <w:rPr>
                <w:rFonts w:ascii="Verdana" w:hAnsi="Verdana" w:cs="Verdana"/>
              </w:rPr>
              <w:lastRenderedPageBreak/>
              <w:t xml:space="preserve">In keeping with the spirit of the Gospel, developing human experience, and the dynamic Christian tradition, especially its two key insights of shared responsibility-corresponding freedom and dialogue, the following basic principles shall shape the governing structures and regulations of the Church: </w:t>
            </w:r>
          </w:p>
          <w:p w:rsidR="007D2AC7" w:rsidRPr="00AD4E82" w:rsidRDefault="007D2AC7" w:rsidP="007D2AC7">
            <w:pPr>
              <w:numPr>
                <w:ilvl w:val="1"/>
                <w:numId w:val="6"/>
              </w:numPr>
              <w:rPr>
                <w:rFonts w:ascii="Verdana" w:hAnsi="Verdana" w:cs="Verdana"/>
              </w:rPr>
            </w:pPr>
            <w:r w:rsidRPr="00AD4E82">
              <w:rPr>
                <w:rFonts w:ascii="Verdana" w:hAnsi="Verdana" w:cs="Verdana"/>
              </w:rPr>
              <w:t xml:space="preserve">The principle of subsidiary shall rule throughout the Church, that is, all decision-making rights and responsibilities shall remain with the smaller community unless the good of the broader community specifically demands that it exercise those rights and responsibilities. </w:t>
            </w:r>
          </w:p>
          <w:p w:rsidR="007D2AC7" w:rsidRPr="00AD4E82" w:rsidRDefault="007D2AC7" w:rsidP="007D2AC7">
            <w:pPr>
              <w:numPr>
                <w:ilvl w:val="1"/>
                <w:numId w:val="6"/>
              </w:numPr>
              <w:rPr>
                <w:rFonts w:ascii="Verdana" w:hAnsi="Verdana" w:cs="Verdana"/>
              </w:rPr>
            </w:pPr>
            <w:r w:rsidRPr="00AD4E82">
              <w:rPr>
                <w:rFonts w:ascii="Verdana" w:hAnsi="Verdana" w:cs="Verdana"/>
              </w:rPr>
              <w:t xml:space="preserve">Throughout the Church the formulations and applications of the tradition shall be arrived at through a process of charitable and respectful dialogue. </w:t>
            </w:r>
          </w:p>
          <w:p w:rsidR="007D2AC7" w:rsidRPr="00AD4E82" w:rsidRDefault="007D2AC7" w:rsidP="007D2AC7">
            <w:pPr>
              <w:numPr>
                <w:ilvl w:val="1"/>
                <w:numId w:val="6"/>
              </w:numPr>
              <w:rPr>
                <w:rFonts w:ascii="Verdana" w:hAnsi="Verdana" w:cs="Verdana"/>
              </w:rPr>
            </w:pPr>
            <w:r w:rsidRPr="00AD4E82">
              <w:rPr>
                <w:rFonts w:ascii="Verdana" w:hAnsi="Verdana" w:cs="Verdana"/>
              </w:rPr>
              <w:t xml:space="preserve">Throughout the Church each community shall form its own body of governing regulations. </w:t>
            </w:r>
          </w:p>
          <w:p w:rsidR="007D2AC7" w:rsidRPr="00AD4E82" w:rsidRDefault="007D2AC7" w:rsidP="007D2AC7">
            <w:pPr>
              <w:numPr>
                <w:ilvl w:val="1"/>
                <w:numId w:val="6"/>
              </w:numPr>
              <w:rPr>
                <w:rFonts w:ascii="Verdana" w:hAnsi="Verdana" w:cs="Verdana"/>
              </w:rPr>
            </w:pPr>
            <w:r w:rsidRPr="00AD4E82">
              <w:rPr>
                <w:rFonts w:ascii="Verdana" w:hAnsi="Verdana" w:cs="Verdana"/>
              </w:rPr>
              <w:t xml:space="preserve">Throughout the Church leaders shall be elected to office through appropriate structures, giving voice to all respective constituents. </w:t>
            </w:r>
          </w:p>
          <w:p w:rsidR="007D2AC7" w:rsidRPr="00AD4E82" w:rsidRDefault="007D2AC7" w:rsidP="007D2AC7">
            <w:pPr>
              <w:numPr>
                <w:ilvl w:val="1"/>
                <w:numId w:val="6"/>
              </w:numPr>
              <w:rPr>
                <w:rFonts w:ascii="Verdana" w:hAnsi="Verdana" w:cs="Verdana"/>
              </w:rPr>
            </w:pPr>
            <w:r w:rsidRPr="00AD4E82">
              <w:rPr>
                <w:rFonts w:ascii="Verdana" w:hAnsi="Verdana" w:cs="Verdana"/>
              </w:rPr>
              <w:t xml:space="preserve">Leaders shall hold office for a specified, limited term, with the exception of the </w:t>
            </w:r>
            <w:r w:rsidR="00AD4E82" w:rsidRPr="00AD4E82">
              <w:rPr>
                <w:rFonts w:ascii="Verdana" w:hAnsi="Verdana" w:cs="Verdana"/>
              </w:rPr>
              <w:t>Presiding Bishop</w:t>
            </w:r>
            <w:r w:rsidRPr="00AD4E82">
              <w:rPr>
                <w:rFonts w:ascii="Verdana" w:hAnsi="Verdana" w:cs="Verdana"/>
              </w:rPr>
              <w:t xml:space="preserve">. </w:t>
            </w:r>
          </w:p>
          <w:p w:rsidR="007D2AC7" w:rsidRPr="00AD4E82" w:rsidRDefault="007D2AC7" w:rsidP="007D2AC7">
            <w:pPr>
              <w:numPr>
                <w:ilvl w:val="1"/>
                <w:numId w:val="6"/>
              </w:numPr>
              <w:rPr>
                <w:rFonts w:ascii="Verdana" w:hAnsi="Verdana" w:cs="Verdana"/>
              </w:rPr>
            </w:pPr>
            <w:r w:rsidRPr="00AD4E82">
              <w:rPr>
                <w:rFonts w:ascii="Verdana" w:hAnsi="Verdana" w:cs="Verdana"/>
              </w:rPr>
              <w:t xml:space="preserve">A separation of legislative, executive and judicial powers, along with a system of checks and balances, shall be observed. This entails representatively elected councils and leaders, as well as established judicial systems at all levels. All branches share responsibility in ways appropriate to the spirit of the Gospel and this Constitution. </w:t>
            </w:r>
          </w:p>
          <w:p w:rsidR="007D2AC7" w:rsidRPr="00AD4E82" w:rsidRDefault="007D2AC7" w:rsidP="007D2AC7">
            <w:pPr>
              <w:numPr>
                <w:ilvl w:val="1"/>
                <w:numId w:val="6"/>
              </w:numPr>
              <w:rPr>
                <w:rFonts w:ascii="Verdana" w:hAnsi="Verdana" w:cs="Verdana"/>
              </w:rPr>
            </w:pPr>
            <w:r w:rsidRPr="00AD4E82">
              <w:rPr>
                <w:rFonts w:ascii="Verdana" w:hAnsi="Verdana" w:cs="Verdana"/>
              </w:rPr>
              <w:t xml:space="preserve">All leaders and councils will regularly provide their constituents an account of their work, including financial accounts, to be reviewed by an outside auditor when appropriate. </w:t>
            </w:r>
          </w:p>
          <w:p w:rsidR="007D2AC7" w:rsidRPr="00AD4E82" w:rsidRDefault="007D2AC7" w:rsidP="007D2AC7">
            <w:pPr>
              <w:numPr>
                <w:ilvl w:val="1"/>
                <w:numId w:val="6"/>
              </w:numPr>
              <w:rPr>
                <w:rFonts w:ascii="Verdana" w:hAnsi="Verdana" w:cs="Verdana"/>
              </w:rPr>
            </w:pPr>
            <w:r w:rsidRPr="00AD4E82">
              <w:rPr>
                <w:rFonts w:ascii="Verdana" w:hAnsi="Verdana" w:cs="Verdana"/>
              </w:rPr>
              <w:t xml:space="preserve">All groupings of the faithful, including women and minorities, shall be equitably represented in all positions of leadership and decision-making. </w:t>
            </w:r>
          </w:p>
          <w:p w:rsidR="007D2AC7" w:rsidRPr="00AD4E82" w:rsidRDefault="007D2AC7" w:rsidP="007D2AC7">
            <w:pPr>
              <w:rPr>
                <w:rFonts w:ascii="Verdana" w:hAnsi="Verdana" w:cs="Verdana"/>
              </w:rPr>
            </w:pPr>
            <w:r w:rsidRPr="00AD4E82">
              <w:rPr>
                <w:rFonts w:ascii="Verdana" w:hAnsi="Verdana" w:cs="Verdana"/>
                <w:i/>
                <w:iCs/>
              </w:rPr>
              <w:t>C. Councils</w:t>
            </w:r>
          </w:p>
          <w:p w:rsidR="007D2AC7" w:rsidRPr="00AD4E82" w:rsidRDefault="007D2AC7" w:rsidP="007D2AC7">
            <w:pPr>
              <w:numPr>
                <w:ilvl w:val="0"/>
                <w:numId w:val="7"/>
              </w:numPr>
              <w:rPr>
                <w:rFonts w:ascii="Verdana" w:hAnsi="Verdana" w:cs="Verdana"/>
              </w:rPr>
            </w:pPr>
            <w:r w:rsidRPr="00AD4E82">
              <w:rPr>
                <w:rFonts w:ascii="Verdana" w:hAnsi="Verdana" w:cs="Verdana"/>
              </w:rPr>
              <w:t xml:space="preserve">At every level of church communion - local, diocesan, national, or other as warranted representative councils shall be established which shall serve as the principal decision-making bodies. Each council is to observe the following: </w:t>
            </w:r>
          </w:p>
          <w:p w:rsidR="007D2AC7" w:rsidRPr="00AD4E82" w:rsidRDefault="007D2AC7" w:rsidP="007D2AC7">
            <w:pPr>
              <w:numPr>
                <w:ilvl w:val="1"/>
                <w:numId w:val="7"/>
              </w:numPr>
              <w:rPr>
                <w:rFonts w:ascii="Verdana" w:hAnsi="Verdana" w:cs="Verdana"/>
              </w:rPr>
            </w:pPr>
            <w:r w:rsidRPr="00AD4E82">
              <w:rPr>
                <w:rFonts w:ascii="Verdana" w:hAnsi="Verdana" w:cs="Verdana"/>
              </w:rPr>
              <w:t xml:space="preserve">The principles of subsidiary and dialogue are to characterize the deliberations and decisions of each council. </w:t>
            </w:r>
          </w:p>
          <w:p w:rsidR="007D2AC7" w:rsidRPr="00AD4E82" w:rsidRDefault="007D2AC7" w:rsidP="007D2AC7">
            <w:pPr>
              <w:numPr>
                <w:ilvl w:val="1"/>
                <w:numId w:val="7"/>
              </w:numPr>
              <w:rPr>
                <w:rFonts w:ascii="Verdana" w:hAnsi="Verdana" w:cs="Verdana"/>
              </w:rPr>
            </w:pPr>
            <w:r w:rsidRPr="00AD4E82">
              <w:rPr>
                <w:rFonts w:ascii="Verdana" w:hAnsi="Verdana" w:cs="Verdana"/>
              </w:rPr>
              <w:t xml:space="preserve">Members of the councils shall be elected in as representative a manner as possible, including, when appropriate, representatives of various organizations within that church. </w:t>
            </w:r>
          </w:p>
          <w:p w:rsidR="007D2AC7" w:rsidRPr="00AD4E82" w:rsidRDefault="007D2AC7" w:rsidP="007D2AC7">
            <w:pPr>
              <w:numPr>
                <w:ilvl w:val="1"/>
                <w:numId w:val="7"/>
              </w:numPr>
              <w:rPr>
                <w:rFonts w:ascii="Verdana" w:hAnsi="Verdana" w:cs="Verdana"/>
              </w:rPr>
            </w:pPr>
            <w:r w:rsidRPr="00AD4E82">
              <w:rPr>
                <w:rFonts w:ascii="Verdana" w:hAnsi="Verdana" w:cs="Verdana"/>
              </w:rPr>
              <w:t xml:space="preserve">Members of councils shall serve for a specified term of office. </w:t>
            </w:r>
          </w:p>
          <w:p w:rsidR="007D2AC7" w:rsidRPr="00AD4E82" w:rsidRDefault="007D2AC7" w:rsidP="007D2AC7">
            <w:pPr>
              <w:numPr>
                <w:ilvl w:val="1"/>
                <w:numId w:val="7"/>
              </w:numPr>
              <w:rPr>
                <w:rFonts w:ascii="Verdana" w:hAnsi="Verdana" w:cs="Verdana"/>
              </w:rPr>
            </w:pPr>
            <w:r w:rsidRPr="00AD4E82">
              <w:rPr>
                <w:rFonts w:ascii="Verdana" w:hAnsi="Verdana" w:cs="Verdana"/>
              </w:rPr>
              <w:t xml:space="preserve">Councils at each level shall formulate their own body of governing regulations, bearing in mind the appropriate regulations of the broader communities. </w:t>
            </w:r>
          </w:p>
          <w:p w:rsidR="007D2AC7" w:rsidRPr="00AD4E82" w:rsidRDefault="007D2AC7" w:rsidP="007D2AC7">
            <w:pPr>
              <w:numPr>
                <w:ilvl w:val="1"/>
                <w:numId w:val="7"/>
              </w:numPr>
              <w:rPr>
                <w:rFonts w:ascii="Verdana" w:hAnsi="Verdana" w:cs="Verdana"/>
              </w:rPr>
            </w:pPr>
            <w:r w:rsidRPr="00AD4E82">
              <w:rPr>
                <w:rFonts w:ascii="Verdana" w:hAnsi="Verdana" w:cs="Verdana"/>
              </w:rPr>
              <w:t xml:space="preserve">Each council's governing regulations shall determine the number, manner of election, and term of office of members, </w:t>
            </w:r>
            <w:r w:rsidRPr="00AD4E82">
              <w:rPr>
                <w:rFonts w:ascii="Verdana" w:hAnsi="Verdana" w:cs="Verdana"/>
              </w:rPr>
              <w:lastRenderedPageBreak/>
              <w:t xml:space="preserve">how the chair is chosen, and how decision-making responsibilities are to be distributed, as well as specifying other church procedures, preserving the basic governance principles expressed in this Constitution. </w:t>
            </w:r>
          </w:p>
          <w:p w:rsidR="007D2AC7" w:rsidRPr="00AD4E82" w:rsidRDefault="007D2AC7" w:rsidP="007D2AC7">
            <w:pPr>
              <w:numPr>
                <w:ilvl w:val="1"/>
                <w:numId w:val="7"/>
              </w:numPr>
              <w:rPr>
                <w:rFonts w:ascii="Verdana" w:hAnsi="Verdana" w:cs="Verdana"/>
              </w:rPr>
            </w:pPr>
            <w:r w:rsidRPr="00AD4E82">
              <w:rPr>
                <w:rFonts w:ascii="Verdana" w:hAnsi="Verdana" w:cs="Verdana"/>
              </w:rPr>
              <w:t xml:space="preserve">The rule of one person, one vote shall prevail in all councils. </w:t>
            </w:r>
          </w:p>
          <w:p w:rsidR="007D2AC7" w:rsidRPr="00AD4E82" w:rsidRDefault="007D2AC7" w:rsidP="007D2AC7">
            <w:pPr>
              <w:numPr>
                <w:ilvl w:val="1"/>
                <w:numId w:val="7"/>
              </w:numPr>
              <w:rPr>
                <w:rFonts w:ascii="Verdana" w:hAnsi="Verdana" w:cs="Verdana"/>
              </w:rPr>
            </w:pPr>
            <w:r w:rsidRPr="00AD4E82">
              <w:rPr>
                <w:rFonts w:ascii="Verdana" w:hAnsi="Verdana" w:cs="Verdana"/>
              </w:rPr>
              <w:t xml:space="preserve">At the national level, councils shall include among its members at least 30% commissioned office-holders of ministries and 30% other faithful. </w:t>
            </w:r>
          </w:p>
          <w:p w:rsidR="007D2AC7" w:rsidRPr="00AD4E82" w:rsidRDefault="007D2AC7" w:rsidP="007D2AC7">
            <w:pPr>
              <w:numPr>
                <w:ilvl w:val="1"/>
                <w:numId w:val="7"/>
              </w:numPr>
              <w:rPr>
                <w:rFonts w:ascii="Verdana" w:hAnsi="Verdana" w:cs="Verdana"/>
              </w:rPr>
            </w:pPr>
            <w:r w:rsidRPr="00AD4E82">
              <w:rPr>
                <w:rFonts w:ascii="Verdana" w:hAnsi="Verdana" w:cs="Verdana"/>
              </w:rPr>
              <w:t xml:space="preserve">No one shall have veto power. </w:t>
            </w:r>
          </w:p>
          <w:p w:rsidR="007D2AC7" w:rsidRPr="00AD4E82" w:rsidRDefault="007D2AC7" w:rsidP="007D2AC7">
            <w:pPr>
              <w:ind w:left="360"/>
              <w:rPr>
                <w:rFonts w:ascii="Verdana" w:hAnsi="Verdana" w:cs="Verdana"/>
              </w:rPr>
            </w:pPr>
            <w:r w:rsidRPr="00AD4E82">
              <w:rPr>
                <w:rFonts w:ascii="Verdana" w:hAnsi="Verdana" w:cs="Verdana"/>
                <w:i/>
                <w:iCs/>
              </w:rPr>
              <w:t>a) Local Church</w:t>
            </w:r>
            <w:r w:rsidRPr="00AD4E82">
              <w:rPr>
                <w:rFonts w:ascii="Verdana" w:hAnsi="Verdana" w:cs="Verdana"/>
              </w:rPr>
              <w:t xml:space="preserve"> </w:t>
            </w:r>
          </w:p>
          <w:p w:rsidR="007D2AC7" w:rsidRPr="00AD4E82" w:rsidRDefault="007D2AC7" w:rsidP="007D2AC7">
            <w:pPr>
              <w:numPr>
                <w:ilvl w:val="0"/>
                <w:numId w:val="8"/>
              </w:numPr>
              <w:rPr>
                <w:rFonts w:ascii="Verdana" w:hAnsi="Verdana" w:cs="Verdana"/>
              </w:rPr>
            </w:pPr>
            <w:r w:rsidRPr="00AD4E82">
              <w:rPr>
                <w:rFonts w:ascii="Verdana" w:hAnsi="Verdana" w:cs="Verdana"/>
              </w:rPr>
              <w:t xml:space="preserve">The members of every Parish (or equivalent) shall elect a Council, which shall be the principal decision-making body of the Parish. The Pastor shall be an </w:t>
            </w:r>
            <w:r w:rsidRPr="00AD4E82">
              <w:rPr>
                <w:rFonts w:ascii="Verdana" w:hAnsi="Verdana" w:cs="Verdana"/>
                <w:i/>
                <w:iCs/>
              </w:rPr>
              <w:t>ex officio</w:t>
            </w:r>
            <w:r w:rsidRPr="00AD4E82">
              <w:rPr>
                <w:rFonts w:ascii="Verdana" w:hAnsi="Verdana" w:cs="Verdana"/>
              </w:rPr>
              <w:t xml:space="preserve"> member of the Council. </w:t>
            </w:r>
          </w:p>
          <w:p w:rsidR="007D2AC7" w:rsidRPr="00AD4E82" w:rsidRDefault="007D2AC7" w:rsidP="007D2AC7">
            <w:pPr>
              <w:numPr>
                <w:ilvl w:val="0"/>
                <w:numId w:val="8"/>
              </w:numPr>
              <w:rPr>
                <w:rFonts w:ascii="Verdana" w:hAnsi="Verdana" w:cs="Verdana"/>
              </w:rPr>
            </w:pPr>
            <w:r w:rsidRPr="00AD4E82">
              <w:rPr>
                <w:rFonts w:ascii="Verdana" w:hAnsi="Verdana" w:cs="Verdana"/>
              </w:rPr>
              <w:t xml:space="preserve">If there is not already a parish body of governing regulations, the Parish Council shall formulate such, to be approved by the Parish, bearing in mind the appropriate regulations of the regional and broader communities. </w:t>
            </w:r>
          </w:p>
          <w:p w:rsidR="007D2AC7" w:rsidRPr="00AD4E82" w:rsidRDefault="007D2AC7" w:rsidP="007D2AC7">
            <w:pPr>
              <w:numPr>
                <w:ilvl w:val="0"/>
                <w:numId w:val="8"/>
              </w:numPr>
              <w:rPr>
                <w:rFonts w:ascii="Verdana" w:hAnsi="Verdana" w:cs="Verdana"/>
              </w:rPr>
            </w:pPr>
            <w:r w:rsidRPr="00AD4E82">
              <w:rPr>
                <w:rFonts w:ascii="Verdana" w:hAnsi="Verdana" w:cs="Verdana"/>
              </w:rPr>
              <w:t xml:space="preserve">The Parish Council, either directly or through committees, shall bear ultimate responsibility for Parish policy on worship, education, social outreach, administration, finances and other activities carried out in the name of the Parish. </w:t>
            </w:r>
          </w:p>
          <w:p w:rsidR="007D2AC7" w:rsidRPr="00AD4E82" w:rsidRDefault="007D2AC7" w:rsidP="007D2AC7">
            <w:pPr>
              <w:ind w:left="360"/>
              <w:rPr>
                <w:rFonts w:ascii="Verdana" w:hAnsi="Verdana" w:cs="Verdana"/>
              </w:rPr>
            </w:pPr>
            <w:r w:rsidRPr="00AD4E82">
              <w:rPr>
                <w:rFonts w:ascii="Verdana" w:hAnsi="Verdana" w:cs="Verdana"/>
                <w:i/>
                <w:iCs/>
              </w:rPr>
              <w:t>b) Diocesan Church</w:t>
            </w:r>
            <w:r w:rsidRPr="00AD4E82">
              <w:rPr>
                <w:rFonts w:ascii="Verdana" w:hAnsi="Verdana" w:cs="Verdana"/>
              </w:rPr>
              <w:t xml:space="preserve"> </w:t>
            </w:r>
          </w:p>
          <w:p w:rsidR="007D2AC7" w:rsidRPr="00AD4E82" w:rsidRDefault="007D2AC7" w:rsidP="007D2AC7">
            <w:pPr>
              <w:numPr>
                <w:ilvl w:val="0"/>
                <w:numId w:val="9"/>
              </w:numPr>
              <w:rPr>
                <w:rFonts w:ascii="Verdana" w:hAnsi="Verdana" w:cs="Verdana"/>
              </w:rPr>
            </w:pPr>
            <w:r w:rsidRPr="00AD4E82">
              <w:rPr>
                <w:rFonts w:ascii="Verdana" w:hAnsi="Verdana" w:cs="Verdana"/>
              </w:rPr>
              <w:t xml:space="preserve">Every Diocese shall elect a Diocesan Council, which shall be the principal decision-making body of the Diocese. The Bishop of the Diocese is </w:t>
            </w:r>
            <w:r w:rsidRPr="00AD4E82">
              <w:rPr>
                <w:rFonts w:ascii="Verdana" w:hAnsi="Verdana" w:cs="Verdana"/>
                <w:i/>
                <w:iCs/>
              </w:rPr>
              <w:t>ex officio</w:t>
            </w:r>
            <w:r w:rsidRPr="00AD4E82">
              <w:rPr>
                <w:rFonts w:ascii="Verdana" w:hAnsi="Verdana" w:cs="Verdana"/>
              </w:rPr>
              <w:t xml:space="preserve"> a member of the Council, which shall be composed of office-holders and laity. </w:t>
            </w:r>
          </w:p>
          <w:p w:rsidR="007D2AC7" w:rsidRPr="00AD4E82" w:rsidRDefault="007D2AC7" w:rsidP="007D2AC7">
            <w:pPr>
              <w:numPr>
                <w:ilvl w:val="0"/>
                <w:numId w:val="9"/>
              </w:numPr>
              <w:rPr>
                <w:rFonts w:ascii="Verdana" w:hAnsi="Verdana" w:cs="Verdana"/>
              </w:rPr>
            </w:pPr>
            <w:r w:rsidRPr="00AD4E82">
              <w:rPr>
                <w:rFonts w:ascii="Verdana" w:hAnsi="Verdana" w:cs="Verdana"/>
              </w:rPr>
              <w:t xml:space="preserve">If there is not already a Diocesan Constitution and/or body of governing regulations, the Diocesan Council shall formulate one or both, to be approved by two-thirds of the Parish Councils of the Diocese, bearing in mind the appropriate regulations of the national and international communities. </w:t>
            </w:r>
          </w:p>
          <w:p w:rsidR="007D2AC7" w:rsidRPr="00AD4E82" w:rsidRDefault="007D2AC7" w:rsidP="007D2AC7">
            <w:pPr>
              <w:numPr>
                <w:ilvl w:val="0"/>
                <w:numId w:val="9"/>
              </w:numPr>
              <w:rPr>
                <w:rFonts w:ascii="Verdana" w:hAnsi="Verdana" w:cs="Verdana"/>
              </w:rPr>
            </w:pPr>
            <w:r w:rsidRPr="00AD4E82">
              <w:rPr>
                <w:rFonts w:ascii="Verdana" w:hAnsi="Verdana" w:cs="Verdana"/>
              </w:rPr>
              <w:t xml:space="preserve">The Diocesan Council, either directly or through committees or agencies, shall bear ultimate responsibility for diocesan policy and regulations on worship, education, social outreach, administration, finances and other activities carried out in the name of the Diocese. </w:t>
            </w:r>
          </w:p>
          <w:p w:rsidR="007D2AC7" w:rsidRPr="00AD4E82" w:rsidRDefault="007D2AC7" w:rsidP="007D2AC7">
            <w:pPr>
              <w:ind w:left="360"/>
              <w:rPr>
                <w:rFonts w:ascii="Verdana" w:hAnsi="Verdana" w:cs="Verdana"/>
              </w:rPr>
            </w:pPr>
            <w:r w:rsidRPr="00AD4E82">
              <w:rPr>
                <w:rFonts w:ascii="Verdana" w:hAnsi="Verdana" w:cs="Verdana"/>
                <w:i/>
                <w:iCs/>
              </w:rPr>
              <w:t>c) National Church</w:t>
            </w:r>
            <w:r w:rsidRPr="00AD4E82">
              <w:rPr>
                <w:rFonts w:ascii="Verdana" w:hAnsi="Verdana" w:cs="Verdana"/>
              </w:rPr>
              <w:t xml:space="preserve"> </w:t>
            </w:r>
          </w:p>
          <w:p w:rsidR="007D2AC7" w:rsidRPr="00AD4E82" w:rsidRDefault="007D2AC7" w:rsidP="007D2AC7">
            <w:pPr>
              <w:numPr>
                <w:ilvl w:val="0"/>
                <w:numId w:val="10"/>
              </w:numPr>
              <w:rPr>
                <w:rFonts w:ascii="Verdana" w:hAnsi="Verdana" w:cs="Verdana"/>
              </w:rPr>
            </w:pPr>
            <w:r w:rsidRPr="00AD4E82">
              <w:rPr>
                <w:rFonts w:ascii="Verdana" w:hAnsi="Verdana" w:cs="Verdana"/>
              </w:rPr>
              <w:t>Normally the Diocesan Councils of a nati</w:t>
            </w:r>
            <w:r w:rsidR="0016689C">
              <w:rPr>
                <w:rFonts w:ascii="Verdana" w:hAnsi="Verdana" w:cs="Verdana"/>
              </w:rPr>
              <w:t>on will establish a National</w:t>
            </w:r>
            <w:r w:rsidR="005B5517" w:rsidRPr="00AD4E82">
              <w:rPr>
                <w:rFonts w:ascii="Verdana" w:hAnsi="Verdana" w:cs="Verdana"/>
              </w:rPr>
              <w:t xml:space="preserve"> </w:t>
            </w:r>
            <w:r w:rsidRPr="00AD4E82">
              <w:rPr>
                <w:rFonts w:ascii="Verdana" w:hAnsi="Verdana" w:cs="Verdana"/>
              </w:rPr>
              <w:t>Council</w:t>
            </w:r>
            <w:r w:rsidR="0016689C">
              <w:rPr>
                <w:rFonts w:ascii="Verdana" w:hAnsi="Verdana" w:cs="Verdana"/>
              </w:rPr>
              <w:t>, known as the College of Bishops</w:t>
            </w:r>
            <w:r w:rsidRPr="00AD4E82">
              <w:rPr>
                <w:rFonts w:ascii="Verdana" w:hAnsi="Verdana" w:cs="Verdana"/>
              </w:rPr>
              <w:t xml:space="preserve">. If for reasons of size or other constraints certain Diocesan Councils decide </w:t>
            </w:r>
            <w:r w:rsidR="005B5517" w:rsidRPr="00AD4E82">
              <w:rPr>
                <w:rFonts w:ascii="Verdana" w:hAnsi="Verdana" w:cs="Verdana"/>
              </w:rPr>
              <w:t xml:space="preserve">that establishing a </w:t>
            </w:r>
            <w:r w:rsidR="00A20C37" w:rsidRPr="00AD4E82">
              <w:rPr>
                <w:rFonts w:ascii="Verdana" w:hAnsi="Verdana" w:cs="Verdana"/>
              </w:rPr>
              <w:t>College of Bishops</w:t>
            </w:r>
            <w:r w:rsidRPr="00AD4E82">
              <w:rPr>
                <w:rFonts w:ascii="Verdana" w:hAnsi="Verdana" w:cs="Verdana"/>
              </w:rPr>
              <w:t xml:space="preserve"> would not be appropriate for them, they shall apply to the </w:t>
            </w:r>
            <w:r w:rsidR="00A20C37" w:rsidRPr="00AD4E82">
              <w:rPr>
                <w:rFonts w:ascii="Verdana" w:hAnsi="Verdana" w:cs="Verdana"/>
              </w:rPr>
              <w:t>College of Bishops</w:t>
            </w:r>
            <w:r w:rsidRPr="00AD4E82">
              <w:rPr>
                <w:rFonts w:ascii="Verdana" w:hAnsi="Verdana" w:cs="Verdana"/>
              </w:rPr>
              <w:t xml:space="preserve"> for permission to join or establish an appropriate alternative superior Council. The </w:t>
            </w:r>
            <w:r w:rsidR="00A20C37" w:rsidRPr="00AD4E82">
              <w:rPr>
                <w:rFonts w:ascii="Verdana" w:hAnsi="Verdana" w:cs="Verdana"/>
              </w:rPr>
              <w:t>College of Bishops</w:t>
            </w:r>
            <w:r w:rsidRPr="00AD4E82">
              <w:rPr>
                <w:rFonts w:ascii="Verdana" w:hAnsi="Verdana" w:cs="Verdana"/>
              </w:rPr>
              <w:t xml:space="preserve">, or its alternative, shall be the principal decision-making body of the national Church. </w:t>
            </w:r>
            <w:r w:rsidR="00CB4B22">
              <w:rPr>
                <w:rFonts w:ascii="Verdana" w:hAnsi="Verdana" w:cs="Verdana"/>
              </w:rPr>
              <w:t>The Presiding Bishop shall be the chair of the College of Bishops, and shall be a member of all Diocesan Colleges of Bishops.</w:t>
            </w:r>
          </w:p>
          <w:p w:rsidR="007D2AC7" w:rsidRPr="00AD4E82" w:rsidRDefault="007D2AC7" w:rsidP="007D2AC7">
            <w:pPr>
              <w:numPr>
                <w:ilvl w:val="0"/>
                <w:numId w:val="10"/>
              </w:numPr>
              <w:rPr>
                <w:rFonts w:ascii="Verdana" w:hAnsi="Verdana" w:cs="Verdana"/>
              </w:rPr>
            </w:pPr>
            <w:r w:rsidRPr="00AD4E82">
              <w:rPr>
                <w:rFonts w:ascii="Verdana" w:hAnsi="Verdana" w:cs="Verdana"/>
              </w:rPr>
              <w:lastRenderedPageBreak/>
              <w:t xml:space="preserve">If there is not already a National Constitution and/or body of governing regulations, the </w:t>
            </w:r>
            <w:r w:rsidR="00A20C37" w:rsidRPr="00AD4E82">
              <w:rPr>
                <w:rFonts w:ascii="Verdana" w:hAnsi="Verdana" w:cs="Verdana"/>
              </w:rPr>
              <w:t>College of Bishops</w:t>
            </w:r>
            <w:r w:rsidRPr="00AD4E82">
              <w:rPr>
                <w:rFonts w:ascii="Verdana" w:hAnsi="Verdana" w:cs="Verdana"/>
              </w:rPr>
              <w:t xml:space="preserve"> shall formulate one or both, to be approved by two-thirds of the Diocesan Councils of the nation, bearing in mind the appropriate regulations of the universal Church. </w:t>
            </w:r>
          </w:p>
          <w:p w:rsidR="007D2AC7" w:rsidRPr="00AD4E82" w:rsidRDefault="007D2AC7" w:rsidP="007D2AC7">
            <w:pPr>
              <w:numPr>
                <w:ilvl w:val="0"/>
                <w:numId w:val="10"/>
              </w:numPr>
              <w:rPr>
                <w:rFonts w:ascii="Verdana" w:hAnsi="Verdana" w:cs="Verdana"/>
              </w:rPr>
            </w:pPr>
            <w:r w:rsidRPr="00AD4E82">
              <w:rPr>
                <w:rFonts w:ascii="Verdana" w:hAnsi="Verdana" w:cs="Verdana"/>
              </w:rPr>
              <w:t xml:space="preserve">The </w:t>
            </w:r>
            <w:r w:rsidR="00A20C37" w:rsidRPr="00AD4E82">
              <w:rPr>
                <w:rFonts w:ascii="Verdana" w:hAnsi="Verdana" w:cs="Verdana"/>
              </w:rPr>
              <w:t>College of Bishops</w:t>
            </w:r>
            <w:r w:rsidRPr="00AD4E82">
              <w:rPr>
                <w:rFonts w:ascii="Verdana" w:hAnsi="Verdana" w:cs="Verdana"/>
              </w:rPr>
              <w:t xml:space="preserve">, either directly or through committees or agencies, shall bear ultimate responsibility for national policy and regulations on worship, education, social outreach, administration, finances and other activities carried out in the name of the </w:t>
            </w:r>
            <w:r w:rsidR="00A20C37" w:rsidRPr="00AD4E82">
              <w:rPr>
                <w:rFonts w:ascii="Verdana" w:hAnsi="Verdana" w:cs="Verdana"/>
              </w:rPr>
              <w:t>College of Bishops</w:t>
            </w:r>
            <w:r w:rsidRPr="00AD4E82">
              <w:rPr>
                <w:rFonts w:ascii="Verdana" w:hAnsi="Verdana" w:cs="Verdana"/>
              </w:rPr>
              <w:t xml:space="preserve">. </w:t>
            </w:r>
          </w:p>
          <w:p w:rsidR="0004326F" w:rsidRPr="00AD4E82" w:rsidRDefault="0004326F" w:rsidP="007D2AC7">
            <w:pPr>
              <w:numPr>
                <w:ilvl w:val="0"/>
                <w:numId w:val="10"/>
              </w:numPr>
              <w:rPr>
                <w:rFonts w:ascii="Verdana" w:hAnsi="Verdana" w:cs="Verdana"/>
              </w:rPr>
            </w:pPr>
            <w:r w:rsidRPr="00AD4E82">
              <w:rPr>
                <w:rFonts w:ascii="Verdana" w:hAnsi="Verdana" w:cs="Verdana"/>
              </w:rPr>
              <w:t xml:space="preserve">The College of Bishops shall consist of the </w:t>
            </w:r>
            <w:r w:rsidR="00AD4E82" w:rsidRPr="00AD4E82">
              <w:rPr>
                <w:rFonts w:ascii="Verdana" w:hAnsi="Verdana" w:cs="Verdana"/>
              </w:rPr>
              <w:t>Presiding Bishop</w:t>
            </w:r>
            <w:r w:rsidRPr="00AD4E82">
              <w:rPr>
                <w:rFonts w:ascii="Verdana" w:hAnsi="Verdana" w:cs="Verdana"/>
              </w:rPr>
              <w:t>, Emeritus Presiding Bishops, serving Bishops</w:t>
            </w:r>
            <w:r w:rsidR="00B1479B" w:rsidRPr="00AD4E82">
              <w:rPr>
                <w:rFonts w:ascii="Verdana" w:hAnsi="Verdana" w:cs="Verdana"/>
              </w:rPr>
              <w:t>, and Vicars General who have been admitted to the College of Bishops.  A bishop or Vicar General may resign from the College in order to retire from the exercise of their office within the church, although a bishop will retain the privilege</w:t>
            </w:r>
            <w:r w:rsidR="0016689C">
              <w:rPr>
                <w:rFonts w:ascii="Verdana" w:hAnsi="Verdana" w:cs="Verdana"/>
              </w:rPr>
              <w:t>s of the Episcopal Order.  Retir</w:t>
            </w:r>
            <w:r w:rsidR="00B1479B" w:rsidRPr="00AD4E82">
              <w:rPr>
                <w:rFonts w:ascii="Verdana" w:hAnsi="Verdana" w:cs="Verdana"/>
              </w:rPr>
              <w:t>ed bishops may be members of the College of Bishops.</w:t>
            </w:r>
          </w:p>
          <w:p w:rsidR="007D2AC7" w:rsidRPr="00AD4E82" w:rsidRDefault="007D2AC7" w:rsidP="007D2AC7">
            <w:pPr>
              <w:rPr>
                <w:rFonts w:ascii="Verdana" w:hAnsi="Verdana" w:cs="Verdana"/>
              </w:rPr>
            </w:pPr>
            <w:r w:rsidRPr="00AD4E82">
              <w:rPr>
                <w:rFonts w:ascii="Verdana" w:hAnsi="Verdana" w:cs="Verdana"/>
                <w:i/>
                <w:iCs/>
              </w:rPr>
              <w:t>D. Leaders</w:t>
            </w:r>
          </w:p>
          <w:p w:rsidR="007D2AC7" w:rsidRPr="00AD4E82" w:rsidRDefault="007D2AC7" w:rsidP="007D2AC7">
            <w:pPr>
              <w:ind w:left="360"/>
              <w:rPr>
                <w:rFonts w:ascii="Verdana" w:hAnsi="Verdana" w:cs="Verdana"/>
              </w:rPr>
            </w:pPr>
            <w:r w:rsidRPr="00AD4E82">
              <w:rPr>
                <w:rFonts w:ascii="Verdana" w:hAnsi="Verdana" w:cs="Verdana"/>
                <w:i/>
                <w:iCs/>
              </w:rPr>
              <w:t>a) General</w:t>
            </w:r>
            <w:r w:rsidRPr="00AD4E82">
              <w:rPr>
                <w:rFonts w:ascii="Verdana" w:hAnsi="Verdana" w:cs="Verdana"/>
              </w:rPr>
              <w:t xml:space="preserve"> </w:t>
            </w:r>
          </w:p>
          <w:p w:rsidR="007D2AC7" w:rsidRPr="00AD4E82" w:rsidRDefault="007D2AC7" w:rsidP="007D2AC7">
            <w:pPr>
              <w:numPr>
                <w:ilvl w:val="0"/>
                <w:numId w:val="11"/>
              </w:numPr>
              <w:rPr>
                <w:rFonts w:ascii="Verdana" w:hAnsi="Verdana" w:cs="Verdana"/>
              </w:rPr>
            </w:pPr>
            <w:r w:rsidRPr="00AD4E82">
              <w:rPr>
                <w:rFonts w:ascii="Verdana" w:hAnsi="Verdana" w:cs="Verdana"/>
              </w:rPr>
              <w:t xml:space="preserve">All leaders, including commissioned holders of ministries, shall be appropriately trained and experienced. </w:t>
            </w:r>
          </w:p>
          <w:p w:rsidR="007D2AC7" w:rsidRPr="00AD4E82" w:rsidRDefault="007D2AC7" w:rsidP="007D2AC7">
            <w:pPr>
              <w:numPr>
                <w:ilvl w:val="0"/>
                <w:numId w:val="11"/>
              </w:numPr>
              <w:rPr>
                <w:rFonts w:ascii="Verdana" w:hAnsi="Verdana" w:cs="Verdana"/>
              </w:rPr>
            </w:pPr>
            <w:r w:rsidRPr="00AD4E82">
              <w:rPr>
                <w:rFonts w:ascii="Verdana" w:hAnsi="Verdana" w:cs="Verdana"/>
              </w:rPr>
              <w:t xml:space="preserve">Commissioned holders of ministries are church leaders who normally work full-time for the church and are chosen by the appropriate church community to act in its name. </w:t>
            </w:r>
          </w:p>
          <w:p w:rsidR="007D2AC7" w:rsidRPr="00AD4E82" w:rsidRDefault="007D2AC7" w:rsidP="007D2AC7">
            <w:pPr>
              <w:numPr>
                <w:ilvl w:val="0"/>
                <w:numId w:val="11"/>
              </w:numPr>
              <w:rPr>
                <w:rFonts w:ascii="Verdana" w:hAnsi="Verdana" w:cs="Verdana"/>
              </w:rPr>
            </w:pPr>
            <w:r w:rsidRPr="00AD4E82">
              <w:rPr>
                <w:rFonts w:ascii="Verdana" w:hAnsi="Verdana" w:cs="Verdana"/>
              </w:rPr>
              <w:t>All commissioned holders of ministries shall be chosen in a manner which shall give a representative voice to all those who are to be led by them. This is especially true of the local Pastor, the Di</w:t>
            </w:r>
            <w:r w:rsidR="005B5517" w:rsidRPr="00AD4E82">
              <w:rPr>
                <w:rFonts w:ascii="Verdana" w:hAnsi="Verdana" w:cs="Verdana"/>
              </w:rPr>
              <w:t xml:space="preserve">ocesan Bishop, and the </w:t>
            </w:r>
            <w:r w:rsidR="00AD4E82" w:rsidRPr="00AD4E82">
              <w:rPr>
                <w:rFonts w:ascii="Verdana" w:hAnsi="Verdana" w:cs="Verdana"/>
              </w:rPr>
              <w:t>Presiding Bishop</w:t>
            </w:r>
            <w:r w:rsidRPr="00AD4E82">
              <w:rPr>
                <w:rFonts w:ascii="Verdana" w:hAnsi="Verdana" w:cs="Verdana"/>
              </w:rPr>
              <w:t xml:space="preserve">. </w:t>
            </w:r>
          </w:p>
          <w:p w:rsidR="007D2AC7" w:rsidRPr="00AD4E82" w:rsidRDefault="007D2AC7" w:rsidP="007D2AC7">
            <w:pPr>
              <w:numPr>
                <w:ilvl w:val="0"/>
                <w:numId w:val="11"/>
              </w:numPr>
              <w:rPr>
                <w:rFonts w:ascii="Verdana" w:hAnsi="Verdana" w:cs="Verdana"/>
              </w:rPr>
            </w:pPr>
            <w:r w:rsidRPr="00AD4E82">
              <w:rPr>
                <w:rFonts w:ascii="Verdana" w:hAnsi="Verdana" w:cs="Verdana"/>
              </w:rPr>
              <w:t xml:space="preserve">All commissioned holders of ministries shall serve for specified terms of office. The Diocesan Constitution shall specify the term and renewability of office of the Pastor. The National Constitution shall specify the term and renewability of office of the Diocesan Bishop. </w:t>
            </w:r>
          </w:p>
          <w:p w:rsidR="007D2AC7" w:rsidRPr="00AD4E82" w:rsidRDefault="007D2AC7" w:rsidP="007D2AC7">
            <w:pPr>
              <w:numPr>
                <w:ilvl w:val="0"/>
                <w:numId w:val="11"/>
              </w:numPr>
              <w:rPr>
                <w:rFonts w:ascii="Verdana" w:hAnsi="Verdana" w:cs="Verdana"/>
              </w:rPr>
            </w:pPr>
            <w:r w:rsidRPr="00AD4E82">
              <w:rPr>
                <w:rFonts w:ascii="Verdana" w:hAnsi="Verdana" w:cs="Verdana"/>
              </w:rPr>
              <w:t xml:space="preserve">All commissioned holders of ministries can be removed from office only for cause, following a procedure of due process based on principles enunciated in this Constitution. </w:t>
            </w:r>
          </w:p>
          <w:p w:rsidR="007D2AC7" w:rsidRPr="00AD4E82" w:rsidRDefault="007D2AC7" w:rsidP="007D2AC7">
            <w:pPr>
              <w:numPr>
                <w:ilvl w:val="0"/>
                <w:numId w:val="11"/>
              </w:numPr>
              <w:rPr>
                <w:rFonts w:ascii="Verdana" w:hAnsi="Verdana" w:cs="Verdana"/>
              </w:rPr>
            </w:pPr>
            <w:r w:rsidRPr="00AD4E82">
              <w:rPr>
                <w:rFonts w:ascii="Verdana" w:hAnsi="Verdana" w:cs="Verdana"/>
              </w:rPr>
              <w:t>All commissioned holders of ministries have responsibilities and corresponding rights which must be specified by the respective constitutions; those</w:t>
            </w:r>
            <w:r w:rsidR="005B5517" w:rsidRPr="00AD4E82">
              <w:rPr>
                <w:rFonts w:ascii="Verdana" w:hAnsi="Verdana" w:cs="Verdana"/>
              </w:rPr>
              <w:t xml:space="preserve"> of Pastor, Bishop and </w:t>
            </w:r>
            <w:r w:rsidR="00AD4E82" w:rsidRPr="00AD4E82">
              <w:rPr>
                <w:rFonts w:ascii="Verdana" w:hAnsi="Verdana" w:cs="Verdana"/>
              </w:rPr>
              <w:t>Presiding Bishop</w:t>
            </w:r>
            <w:r w:rsidRPr="00AD4E82">
              <w:rPr>
                <w:rFonts w:ascii="Verdana" w:hAnsi="Verdana" w:cs="Verdana"/>
              </w:rPr>
              <w:t xml:space="preserve"> are especially laid out here. </w:t>
            </w:r>
          </w:p>
          <w:p w:rsidR="007D2AC7" w:rsidRPr="00AD4E82" w:rsidRDefault="007D2AC7" w:rsidP="007D2AC7">
            <w:pPr>
              <w:ind w:left="360"/>
              <w:rPr>
                <w:rFonts w:ascii="Verdana" w:hAnsi="Verdana" w:cs="Verdana"/>
              </w:rPr>
            </w:pPr>
            <w:r w:rsidRPr="00AD4E82">
              <w:rPr>
                <w:rFonts w:ascii="Verdana" w:hAnsi="Verdana" w:cs="Verdana"/>
                <w:i/>
                <w:iCs/>
              </w:rPr>
              <w:t>b) Pastor</w:t>
            </w:r>
            <w:r w:rsidRPr="00AD4E82">
              <w:rPr>
                <w:rFonts w:ascii="Verdana" w:hAnsi="Verdana" w:cs="Verdana"/>
              </w:rPr>
              <w:t xml:space="preserve"> </w:t>
            </w:r>
          </w:p>
          <w:p w:rsidR="007D2AC7" w:rsidRPr="00AD4E82" w:rsidRDefault="007D2AC7" w:rsidP="007D2AC7">
            <w:pPr>
              <w:numPr>
                <w:ilvl w:val="0"/>
                <w:numId w:val="12"/>
              </w:numPr>
              <w:rPr>
                <w:rFonts w:ascii="Verdana" w:hAnsi="Verdana" w:cs="Verdana"/>
              </w:rPr>
            </w:pPr>
            <w:r w:rsidRPr="00AD4E82">
              <w:rPr>
                <w:rFonts w:ascii="Verdana" w:hAnsi="Verdana" w:cs="Verdana"/>
              </w:rPr>
              <w:t xml:space="preserve">Pastors shall be chosen by the parish (or its equivalent) and approved by the Bishop and the Diocesan Council in accordance with the procedures set forth in the Diocesan Constitution. </w:t>
            </w:r>
          </w:p>
          <w:p w:rsidR="007D2AC7" w:rsidRPr="00AD4E82" w:rsidRDefault="007D2AC7" w:rsidP="007D2AC7">
            <w:pPr>
              <w:numPr>
                <w:ilvl w:val="0"/>
                <w:numId w:val="12"/>
              </w:numPr>
              <w:rPr>
                <w:rFonts w:ascii="Verdana" w:hAnsi="Verdana" w:cs="Verdana"/>
              </w:rPr>
            </w:pPr>
            <w:r w:rsidRPr="00AD4E82">
              <w:rPr>
                <w:rFonts w:ascii="Verdana" w:hAnsi="Verdana" w:cs="Verdana"/>
              </w:rPr>
              <w:t xml:space="preserve">The Pastor shall serve as the leader of the Parish pastoral team. Within the policies set by the Parish Council, they bear the main responsibility for the worship, spiritual and moral instruction, and pastoral care dimensions of the Parish. This responsibility entails: </w:t>
            </w:r>
          </w:p>
          <w:p w:rsidR="007D2AC7" w:rsidRPr="00AD4E82" w:rsidRDefault="007D2AC7" w:rsidP="007D2AC7">
            <w:pPr>
              <w:numPr>
                <w:ilvl w:val="1"/>
                <w:numId w:val="12"/>
              </w:numPr>
              <w:rPr>
                <w:rFonts w:ascii="Verdana" w:hAnsi="Verdana" w:cs="Verdana"/>
              </w:rPr>
            </w:pPr>
            <w:r w:rsidRPr="00AD4E82">
              <w:rPr>
                <w:rFonts w:ascii="Verdana" w:hAnsi="Verdana" w:cs="Verdana"/>
              </w:rPr>
              <w:lastRenderedPageBreak/>
              <w:t xml:space="preserve">Worship that reflects the joys and concerns of the gathered community and instructs and inspires it; </w:t>
            </w:r>
          </w:p>
          <w:p w:rsidR="007D2AC7" w:rsidRPr="00AD4E82" w:rsidRDefault="007D2AC7" w:rsidP="007D2AC7">
            <w:pPr>
              <w:numPr>
                <w:ilvl w:val="1"/>
                <w:numId w:val="12"/>
              </w:numPr>
              <w:rPr>
                <w:rFonts w:ascii="Verdana" w:hAnsi="Verdana" w:cs="Verdana"/>
              </w:rPr>
            </w:pPr>
            <w:r w:rsidRPr="00AD4E82">
              <w:rPr>
                <w:rFonts w:ascii="Verdana" w:hAnsi="Verdana" w:cs="Verdana"/>
              </w:rPr>
              <w:t xml:space="preserve">Instruction in the Christian tradition and the presentation of spirituality and moral teaching in a way that promotes the helpfulness and relevance of Christian values to contemporary life; and </w:t>
            </w:r>
          </w:p>
          <w:p w:rsidR="007D2AC7" w:rsidRPr="00AD4E82" w:rsidRDefault="007D2AC7" w:rsidP="007D2AC7">
            <w:pPr>
              <w:numPr>
                <w:ilvl w:val="1"/>
                <w:numId w:val="12"/>
              </w:numPr>
              <w:rPr>
                <w:rFonts w:ascii="Verdana" w:hAnsi="Verdana" w:cs="Verdana"/>
              </w:rPr>
            </w:pPr>
            <w:r w:rsidRPr="00AD4E82">
              <w:rPr>
                <w:rFonts w:ascii="Verdana" w:hAnsi="Verdana" w:cs="Verdana"/>
              </w:rPr>
              <w:t xml:space="preserve">Pastoral care that applies with love and effectiveness the Christian heritage to persons in particular situations. </w:t>
            </w:r>
          </w:p>
          <w:p w:rsidR="007D2AC7" w:rsidRPr="00AD4E82" w:rsidRDefault="007D2AC7" w:rsidP="007D2AC7">
            <w:pPr>
              <w:numPr>
                <w:ilvl w:val="0"/>
                <w:numId w:val="12"/>
              </w:numPr>
              <w:rPr>
                <w:rFonts w:ascii="Verdana" w:hAnsi="Verdana" w:cs="Verdana"/>
              </w:rPr>
            </w:pPr>
            <w:r w:rsidRPr="00AD4E82">
              <w:rPr>
                <w:rFonts w:ascii="Verdana" w:hAnsi="Verdana" w:cs="Verdana"/>
              </w:rPr>
              <w:t xml:space="preserve">Pastors have both a right to and responsibility for proper training and continuation of their education throughout the term of their office. </w:t>
            </w:r>
          </w:p>
          <w:p w:rsidR="00723124" w:rsidRPr="00AD4E82" w:rsidRDefault="00723124" w:rsidP="007D2AC7">
            <w:pPr>
              <w:ind w:left="360"/>
              <w:rPr>
                <w:rFonts w:ascii="Verdana" w:hAnsi="Verdana" w:cs="Verdana"/>
                <w:i/>
                <w:iCs/>
              </w:rPr>
            </w:pPr>
          </w:p>
          <w:p w:rsidR="00723124" w:rsidRPr="00AD4E82" w:rsidRDefault="00723124" w:rsidP="007D2AC7">
            <w:pPr>
              <w:ind w:left="360"/>
              <w:rPr>
                <w:rFonts w:ascii="Verdana" w:hAnsi="Verdana" w:cs="Verdana"/>
                <w:i/>
                <w:iCs/>
              </w:rPr>
            </w:pPr>
          </w:p>
          <w:p w:rsidR="00723124" w:rsidRPr="00AD4E82" w:rsidRDefault="00723124" w:rsidP="007D2AC7">
            <w:pPr>
              <w:ind w:left="360"/>
              <w:rPr>
                <w:rFonts w:ascii="Verdana" w:hAnsi="Verdana" w:cs="Verdana"/>
                <w:i/>
                <w:iCs/>
              </w:rPr>
            </w:pPr>
          </w:p>
          <w:p w:rsidR="007D2AC7" w:rsidRPr="00AD4E82" w:rsidRDefault="007D2AC7" w:rsidP="007D2AC7">
            <w:pPr>
              <w:ind w:left="360"/>
              <w:rPr>
                <w:rFonts w:ascii="Verdana" w:hAnsi="Verdana" w:cs="Verdana"/>
              </w:rPr>
            </w:pPr>
            <w:r w:rsidRPr="00AD4E82">
              <w:rPr>
                <w:rFonts w:ascii="Verdana" w:hAnsi="Verdana" w:cs="Verdana"/>
                <w:i/>
                <w:iCs/>
              </w:rPr>
              <w:t>c) Bishop</w:t>
            </w:r>
            <w:r w:rsidRPr="00AD4E82">
              <w:rPr>
                <w:rFonts w:ascii="Verdana" w:hAnsi="Verdana" w:cs="Verdana"/>
              </w:rPr>
              <w:t xml:space="preserve"> </w:t>
            </w:r>
          </w:p>
          <w:p w:rsidR="007D2AC7" w:rsidRPr="00AD4E82" w:rsidRDefault="007D2AC7" w:rsidP="007D2AC7">
            <w:pPr>
              <w:numPr>
                <w:ilvl w:val="0"/>
                <w:numId w:val="13"/>
              </w:numPr>
              <w:rPr>
                <w:rFonts w:ascii="Verdana" w:hAnsi="Verdana" w:cs="Verdana"/>
              </w:rPr>
            </w:pPr>
            <w:r w:rsidRPr="00AD4E82">
              <w:rPr>
                <w:rFonts w:ascii="Verdana" w:hAnsi="Verdana" w:cs="Verdana"/>
              </w:rPr>
              <w:t xml:space="preserve">The Bishop shall be chosen by the Diocesan Council in accordance with the Diocesan Constitution, bearing in mind the appropriate regulations of the national community, including consultation with and subsequent confirmation by the appropriate committees of the </w:t>
            </w:r>
            <w:r w:rsidR="00A20C37" w:rsidRPr="00AD4E82">
              <w:rPr>
                <w:rFonts w:ascii="Verdana" w:hAnsi="Verdana" w:cs="Verdana"/>
              </w:rPr>
              <w:t>College of Bishops</w:t>
            </w:r>
            <w:r w:rsidRPr="00AD4E82">
              <w:rPr>
                <w:rFonts w:ascii="Verdana" w:hAnsi="Verdana" w:cs="Verdana"/>
              </w:rPr>
              <w:t>.</w:t>
            </w:r>
          </w:p>
          <w:p w:rsidR="007D2AC7" w:rsidRPr="00AD4E82" w:rsidRDefault="007D2AC7" w:rsidP="007D2AC7">
            <w:pPr>
              <w:numPr>
                <w:ilvl w:val="0"/>
                <w:numId w:val="13"/>
              </w:numPr>
              <w:rPr>
                <w:rFonts w:ascii="Verdana" w:hAnsi="Verdana" w:cs="Verdana"/>
              </w:rPr>
            </w:pPr>
            <w:r w:rsidRPr="00AD4E82">
              <w:rPr>
                <w:rFonts w:ascii="Verdana" w:hAnsi="Verdana" w:cs="Verdana"/>
              </w:rPr>
              <w:t xml:space="preserve">The Bishop shall serve as the leader of the Diocesan pastoral team. Within the policies set by the Diocesan Council, they bear the main responsibility for the worship, spiritual and moral instruction, and pastoral care dimensions of the Diocese, bearing in mind the principle of subsidiary. </w:t>
            </w:r>
          </w:p>
          <w:p w:rsidR="007D2AC7" w:rsidRPr="00AD4E82" w:rsidRDefault="00723124" w:rsidP="007D2AC7">
            <w:pPr>
              <w:ind w:left="360"/>
              <w:rPr>
                <w:rFonts w:ascii="Verdana" w:hAnsi="Verdana" w:cs="Verdana"/>
              </w:rPr>
            </w:pPr>
            <w:r w:rsidRPr="00AD4E82">
              <w:rPr>
                <w:rFonts w:ascii="Verdana" w:hAnsi="Verdana" w:cs="Verdana"/>
                <w:i/>
                <w:iCs/>
              </w:rPr>
              <w:t xml:space="preserve">d) </w:t>
            </w:r>
            <w:r w:rsidR="00AD4E82" w:rsidRPr="00AD4E82">
              <w:rPr>
                <w:rFonts w:ascii="Verdana" w:hAnsi="Verdana" w:cs="Verdana"/>
                <w:i/>
                <w:iCs/>
              </w:rPr>
              <w:t>Presiding Bishop</w:t>
            </w:r>
          </w:p>
          <w:p w:rsidR="007D2AC7" w:rsidRPr="00AD4E82" w:rsidRDefault="00723124" w:rsidP="007D2AC7">
            <w:pPr>
              <w:numPr>
                <w:ilvl w:val="0"/>
                <w:numId w:val="14"/>
              </w:numPr>
              <w:rPr>
                <w:rFonts w:ascii="Verdana" w:hAnsi="Verdana" w:cs="Verdana"/>
              </w:rPr>
            </w:pPr>
            <w:r w:rsidRPr="00AD4E82">
              <w:rPr>
                <w:rFonts w:ascii="Verdana" w:hAnsi="Verdana" w:cs="Verdana"/>
              </w:rPr>
              <w:t xml:space="preserve">The </w:t>
            </w:r>
            <w:r w:rsidR="00AD4E82" w:rsidRPr="00AD4E82">
              <w:rPr>
                <w:rFonts w:ascii="Verdana" w:hAnsi="Verdana" w:cs="Verdana"/>
              </w:rPr>
              <w:t>Presiding Bishop</w:t>
            </w:r>
            <w:r w:rsidR="007D2AC7" w:rsidRPr="00AD4E82">
              <w:rPr>
                <w:rFonts w:ascii="Verdana" w:hAnsi="Verdana" w:cs="Verdana"/>
              </w:rPr>
              <w:t xml:space="preserve"> of the National Church shall be elected for life by </w:t>
            </w:r>
            <w:r w:rsidR="004815F5" w:rsidRPr="00AD4E82">
              <w:rPr>
                <w:rFonts w:ascii="Verdana" w:hAnsi="Verdana" w:cs="Verdana"/>
              </w:rPr>
              <w:t xml:space="preserve">the College of Bishops of the National Church, and approved by the membership’s </w:t>
            </w:r>
            <w:r w:rsidR="007D2AC7" w:rsidRPr="00AD4E82">
              <w:rPr>
                <w:rFonts w:ascii="Verdana" w:hAnsi="Verdana" w:cs="Verdana"/>
              </w:rPr>
              <w:t xml:space="preserve">Delegates selected by the </w:t>
            </w:r>
            <w:r w:rsidR="00A20C37" w:rsidRPr="00AD4E82">
              <w:rPr>
                <w:rFonts w:ascii="Verdana" w:hAnsi="Verdana" w:cs="Verdana"/>
              </w:rPr>
              <w:t xml:space="preserve">College of </w:t>
            </w:r>
            <w:r w:rsidR="00262B7A">
              <w:rPr>
                <w:rFonts w:ascii="Verdana" w:hAnsi="Verdana" w:cs="Verdana"/>
              </w:rPr>
              <w:t>Bishop</w:t>
            </w:r>
            <w:r w:rsidR="007D2AC7" w:rsidRPr="00AD4E82">
              <w:rPr>
                <w:rFonts w:ascii="Verdana" w:hAnsi="Verdana" w:cs="Verdana"/>
              </w:rPr>
              <w:t xml:space="preserve">s. </w:t>
            </w:r>
          </w:p>
          <w:p w:rsidR="007D2AC7" w:rsidRPr="00AD4E82" w:rsidRDefault="007D2AC7" w:rsidP="00FD60C2">
            <w:pPr>
              <w:numPr>
                <w:ilvl w:val="1"/>
                <w:numId w:val="14"/>
              </w:numPr>
              <w:rPr>
                <w:rFonts w:ascii="Verdana" w:hAnsi="Verdana" w:cs="Verdana"/>
              </w:rPr>
            </w:pPr>
            <w:r w:rsidRPr="00AD4E82">
              <w:rPr>
                <w:rFonts w:ascii="Verdana" w:hAnsi="Verdana" w:cs="Verdana"/>
              </w:rPr>
              <w:t xml:space="preserve">The number of Delegates from </w:t>
            </w:r>
            <w:r w:rsidR="00262B7A">
              <w:rPr>
                <w:rFonts w:ascii="Verdana" w:hAnsi="Verdana" w:cs="Verdana"/>
              </w:rPr>
              <w:t>College of Bishop</w:t>
            </w:r>
            <w:r w:rsidRPr="00AD4E82">
              <w:rPr>
                <w:rFonts w:ascii="Verdana" w:hAnsi="Verdana" w:cs="Verdana"/>
              </w:rPr>
              <w:t xml:space="preserve">s to the Provincial Election Congress shall be proportional to the number of registered </w:t>
            </w:r>
            <w:r w:rsidR="004815F5" w:rsidRPr="00AD4E82">
              <w:rPr>
                <w:rFonts w:ascii="Verdana" w:hAnsi="Verdana" w:cs="Verdana"/>
              </w:rPr>
              <w:t xml:space="preserve">Church members in a diocese.  </w:t>
            </w:r>
            <w:r w:rsidRPr="00AD4E82">
              <w:rPr>
                <w:rFonts w:ascii="Verdana" w:hAnsi="Verdana" w:cs="Verdana"/>
              </w:rPr>
              <w:t xml:space="preserve">The Delegates shall be chosen as representatively as possible, one-third being bishops. </w:t>
            </w:r>
          </w:p>
          <w:p w:rsidR="007D2AC7" w:rsidRPr="00AD4E82" w:rsidRDefault="004815F5" w:rsidP="007D2AC7">
            <w:pPr>
              <w:numPr>
                <w:ilvl w:val="0"/>
                <w:numId w:val="14"/>
              </w:numPr>
              <w:rPr>
                <w:rFonts w:ascii="Verdana" w:hAnsi="Verdana" w:cs="Verdana"/>
              </w:rPr>
            </w:pPr>
            <w:r w:rsidRPr="00AD4E82">
              <w:rPr>
                <w:rFonts w:ascii="Verdana" w:hAnsi="Verdana" w:cs="Verdana"/>
              </w:rPr>
              <w:t xml:space="preserve">The </w:t>
            </w:r>
            <w:r w:rsidR="00AD4E82" w:rsidRPr="00AD4E82">
              <w:rPr>
                <w:rFonts w:ascii="Verdana" w:hAnsi="Verdana" w:cs="Verdana"/>
              </w:rPr>
              <w:t>Presiding Bishop</w:t>
            </w:r>
            <w:r w:rsidRPr="00AD4E82">
              <w:rPr>
                <w:rFonts w:ascii="Verdana" w:hAnsi="Verdana" w:cs="Verdana"/>
              </w:rPr>
              <w:t>,</w:t>
            </w:r>
            <w:r w:rsidR="007D2AC7" w:rsidRPr="00AD4E82">
              <w:rPr>
                <w:rFonts w:ascii="Verdana" w:hAnsi="Verdana" w:cs="Verdana"/>
              </w:rPr>
              <w:t xml:space="preserve"> together with the </w:t>
            </w:r>
            <w:r w:rsidR="00A20C37" w:rsidRPr="00AD4E82">
              <w:rPr>
                <w:rFonts w:ascii="Verdana" w:hAnsi="Verdana" w:cs="Verdana"/>
              </w:rPr>
              <w:t>College of Bishops</w:t>
            </w:r>
            <w:r w:rsidR="007D2AC7" w:rsidRPr="00AD4E82">
              <w:rPr>
                <w:rFonts w:ascii="Verdana" w:hAnsi="Verdana" w:cs="Verdana"/>
              </w:rPr>
              <w:t xml:space="preserve"> and their agencies and committees bear the main responsibility for carrying out the policies set by the </w:t>
            </w:r>
            <w:r w:rsidR="00A20C37" w:rsidRPr="00AD4E82">
              <w:rPr>
                <w:rFonts w:ascii="Verdana" w:hAnsi="Verdana" w:cs="Verdana"/>
              </w:rPr>
              <w:t>College of Bishops</w:t>
            </w:r>
            <w:r w:rsidR="007D2AC7" w:rsidRPr="00AD4E82">
              <w:rPr>
                <w:rFonts w:ascii="Verdana" w:hAnsi="Verdana" w:cs="Verdana"/>
              </w:rPr>
              <w:t xml:space="preserve">, especially in the areas of the worship, doctrinal, moral and spiritual instruction, and pastoral care functions of the universal Church, bearing in mind the principle of subsidiary. </w:t>
            </w:r>
          </w:p>
          <w:p w:rsidR="007D2AC7" w:rsidRPr="00AD4E82" w:rsidRDefault="007D2AC7" w:rsidP="007D2AC7">
            <w:pPr>
              <w:pStyle w:val="Heading2"/>
              <w:rPr>
                <w:rFonts w:ascii="Verdana" w:hAnsi="Verdana" w:cs="Verdana"/>
                <w:i/>
                <w:iCs/>
                <w:color w:val="auto"/>
              </w:rPr>
            </w:pPr>
            <w:bookmarkStart w:id="4" w:name="_Toc21133"/>
            <w:r w:rsidRPr="00AD4E82">
              <w:rPr>
                <w:rFonts w:ascii="Verdana" w:hAnsi="Verdana" w:cs="Verdana"/>
                <w:color w:val="auto"/>
              </w:rPr>
              <w:t>IV. Judicial System</w:t>
            </w:r>
            <w:bookmarkEnd w:id="4"/>
            <w:r w:rsidRPr="00AD4E82">
              <w:rPr>
                <w:rFonts w:ascii="Verdana" w:hAnsi="Verdana" w:cs="Verdana"/>
                <w:color w:val="auto"/>
              </w:rPr>
              <w:t xml:space="preserve"> </w:t>
            </w:r>
          </w:p>
          <w:p w:rsidR="007D2AC7" w:rsidRPr="00AD4E82" w:rsidRDefault="007D2AC7" w:rsidP="007D2AC7">
            <w:pPr>
              <w:rPr>
                <w:rFonts w:ascii="Verdana" w:hAnsi="Verdana" w:cs="Verdana"/>
                <w:i/>
                <w:iCs/>
              </w:rPr>
            </w:pPr>
          </w:p>
          <w:p w:rsidR="007D2AC7" w:rsidRPr="00AD4E82" w:rsidRDefault="007D2AC7" w:rsidP="007D2AC7">
            <w:pPr>
              <w:ind w:firstLine="0"/>
              <w:rPr>
                <w:rFonts w:ascii="Verdana" w:hAnsi="Verdana" w:cs="Verdana"/>
              </w:rPr>
            </w:pPr>
            <w:r w:rsidRPr="00AD4E82">
              <w:rPr>
                <w:rFonts w:ascii="Verdana" w:hAnsi="Verdana" w:cs="Verdana"/>
                <w:i/>
                <w:iCs/>
              </w:rPr>
              <w:t>A. Principles</w:t>
            </w:r>
          </w:p>
          <w:p w:rsidR="007D2AC7" w:rsidRPr="00AD4E82" w:rsidRDefault="006D6D7D" w:rsidP="007D2AC7">
            <w:pPr>
              <w:numPr>
                <w:ilvl w:val="0"/>
                <w:numId w:val="15"/>
              </w:numPr>
              <w:rPr>
                <w:rFonts w:ascii="Verdana" w:hAnsi="Verdana" w:cs="Verdana"/>
              </w:rPr>
            </w:pPr>
            <w:r>
              <w:rPr>
                <w:rFonts w:ascii="Verdana" w:hAnsi="Verdana" w:cs="Verdana"/>
              </w:rPr>
              <w:t>The Unified Old Catholic Church</w:t>
            </w:r>
            <w:r w:rsidR="007D2AC7" w:rsidRPr="00AD4E82">
              <w:rPr>
                <w:rFonts w:ascii="Verdana" w:hAnsi="Verdana" w:cs="Verdana"/>
              </w:rPr>
              <w:t xml:space="preserve"> is a pilgrim church, always in need of reform and correction. Disputes, contentions, and crimes against the rights of members will regrettably occur. These are to be resolved by </w:t>
            </w:r>
            <w:r w:rsidR="007D2AC7" w:rsidRPr="00AD4E82">
              <w:rPr>
                <w:rFonts w:ascii="Verdana" w:hAnsi="Verdana" w:cs="Verdana"/>
              </w:rPr>
              <w:lastRenderedPageBreak/>
              <w:t xml:space="preserve">processes of conciliation and arbitration. Where this proves impossible, Old Catholics may take such cases to the Church's tribunals for adjudication. All Old Catholics are entitled to fair and due process under ecclesiastical law. All personnel involved in the Church's judicial system shall be appropriately trained and competent. </w:t>
            </w:r>
          </w:p>
          <w:p w:rsidR="007D2AC7" w:rsidRPr="00AD4E82" w:rsidRDefault="007D2AC7" w:rsidP="007D2AC7">
            <w:pPr>
              <w:numPr>
                <w:ilvl w:val="0"/>
                <w:numId w:val="15"/>
              </w:numPr>
              <w:rPr>
                <w:rFonts w:ascii="Verdana" w:hAnsi="Verdana" w:cs="Verdana"/>
              </w:rPr>
            </w:pPr>
            <w:r w:rsidRPr="00AD4E82">
              <w:rPr>
                <w:rFonts w:ascii="Verdana" w:hAnsi="Verdana" w:cs="Verdana"/>
              </w:rPr>
              <w:t xml:space="preserve">A system of diocesan, provincial, national and international tribunals shall be established, which shall serve as courts of first instance, each with designated courts of appeal. These tribunals shall be governed by this Constitution and subsequent laws in keeping with it. </w:t>
            </w:r>
          </w:p>
          <w:p w:rsidR="007D2AC7" w:rsidRPr="00AD4E82" w:rsidRDefault="007D2AC7" w:rsidP="007D2AC7">
            <w:pPr>
              <w:ind w:firstLine="0"/>
              <w:rPr>
                <w:rFonts w:ascii="Verdana" w:hAnsi="Verdana" w:cs="Verdana"/>
              </w:rPr>
            </w:pPr>
            <w:r w:rsidRPr="00AD4E82">
              <w:rPr>
                <w:rFonts w:ascii="Verdana" w:hAnsi="Verdana" w:cs="Verdana"/>
                <w:i/>
                <w:iCs/>
              </w:rPr>
              <w:t>B. Tribunals</w:t>
            </w:r>
          </w:p>
          <w:p w:rsidR="007D2AC7" w:rsidRPr="00AD4E82" w:rsidRDefault="007D2AC7" w:rsidP="007D2AC7">
            <w:pPr>
              <w:rPr>
                <w:rFonts w:ascii="Verdana" w:hAnsi="Verdana" w:cs="Verdana"/>
              </w:rPr>
            </w:pPr>
            <w:r w:rsidRPr="00AD4E82">
              <w:rPr>
                <w:rFonts w:ascii="Verdana" w:hAnsi="Verdana" w:cs="Verdana"/>
                <w:i/>
                <w:iCs/>
              </w:rPr>
              <w:t>a) Local and Regional</w:t>
            </w:r>
            <w:r w:rsidRPr="00AD4E82">
              <w:rPr>
                <w:rFonts w:ascii="Verdana" w:hAnsi="Verdana" w:cs="Verdana"/>
              </w:rPr>
              <w:t xml:space="preserve"> </w:t>
            </w:r>
          </w:p>
          <w:p w:rsidR="007D2AC7" w:rsidRPr="00AD4E82" w:rsidRDefault="007D2AC7" w:rsidP="007D2AC7">
            <w:pPr>
              <w:numPr>
                <w:ilvl w:val="0"/>
                <w:numId w:val="16"/>
              </w:numPr>
              <w:rPr>
                <w:rFonts w:ascii="Verdana" w:hAnsi="Verdana" w:cs="Verdana"/>
              </w:rPr>
            </w:pPr>
            <w:r w:rsidRPr="00AD4E82">
              <w:rPr>
                <w:rFonts w:ascii="Verdana" w:hAnsi="Verdana" w:cs="Verdana"/>
              </w:rPr>
              <w:t xml:space="preserve">Every diocese shall establish a tribunal, or make other arrangements, for the judicial hearing of contentious and criminal cases which are brought before it by its people. </w:t>
            </w:r>
          </w:p>
          <w:p w:rsidR="007D2AC7" w:rsidRPr="00AD4E82" w:rsidRDefault="007D2AC7" w:rsidP="007D2AC7">
            <w:pPr>
              <w:numPr>
                <w:ilvl w:val="1"/>
                <w:numId w:val="16"/>
              </w:numPr>
              <w:rPr>
                <w:rFonts w:ascii="Verdana" w:hAnsi="Verdana" w:cs="Verdana"/>
              </w:rPr>
            </w:pPr>
            <w:r w:rsidRPr="00AD4E82">
              <w:rPr>
                <w:rFonts w:ascii="Verdana" w:hAnsi="Verdana" w:cs="Verdana"/>
              </w:rPr>
              <w:t xml:space="preserve">Diocesan tribunals shall have competence over all matters which pertain to the internal order of the local and regional Church. These include all acts defined by the general ecclesiastical law as administrative acts, crimes, jurisdictional disputes, and matters of equity and restitution. </w:t>
            </w:r>
          </w:p>
          <w:p w:rsidR="007D2AC7" w:rsidRPr="00AD4E82" w:rsidRDefault="007D2AC7" w:rsidP="007D2AC7">
            <w:pPr>
              <w:numPr>
                <w:ilvl w:val="1"/>
                <w:numId w:val="16"/>
              </w:numPr>
              <w:rPr>
                <w:rFonts w:ascii="Verdana" w:hAnsi="Verdana" w:cs="Verdana"/>
              </w:rPr>
            </w:pPr>
            <w:r w:rsidRPr="00AD4E82">
              <w:rPr>
                <w:rFonts w:ascii="Verdana" w:hAnsi="Verdana" w:cs="Verdana"/>
              </w:rPr>
              <w:t xml:space="preserve">Diocesan tribunals shall conduct their operations according to the procedural law established by the universal Church. </w:t>
            </w:r>
          </w:p>
          <w:p w:rsidR="007D2AC7" w:rsidRPr="00AD4E82" w:rsidRDefault="007D2AC7" w:rsidP="007D2AC7">
            <w:pPr>
              <w:numPr>
                <w:ilvl w:val="1"/>
                <w:numId w:val="16"/>
              </w:numPr>
              <w:rPr>
                <w:rFonts w:ascii="Verdana" w:hAnsi="Verdana" w:cs="Verdana"/>
              </w:rPr>
            </w:pPr>
            <w:r w:rsidRPr="00AD4E82">
              <w:rPr>
                <w:rFonts w:ascii="Verdana" w:hAnsi="Verdana" w:cs="Verdana"/>
              </w:rPr>
              <w:t xml:space="preserve">Appeals against the judgment of the diocesan tribunal shall be heard by the tribunal of the respective ecclesiastical province. </w:t>
            </w:r>
          </w:p>
          <w:p w:rsidR="007D2AC7" w:rsidRPr="00AD4E82" w:rsidRDefault="007D2AC7" w:rsidP="007D2AC7">
            <w:pPr>
              <w:numPr>
                <w:ilvl w:val="0"/>
                <w:numId w:val="16"/>
              </w:numPr>
              <w:rPr>
                <w:rFonts w:ascii="Verdana" w:hAnsi="Verdana" w:cs="Verdana"/>
              </w:rPr>
            </w:pPr>
            <w:r w:rsidRPr="00AD4E82">
              <w:rPr>
                <w:rFonts w:ascii="Verdana" w:hAnsi="Verdana" w:cs="Verdana"/>
              </w:rPr>
              <w:t xml:space="preserve">All cases involving a diocesan Bishop shall be heard by the national tribunal. </w:t>
            </w:r>
          </w:p>
          <w:p w:rsidR="007D2AC7" w:rsidRPr="00AD4E82" w:rsidRDefault="007D2AC7" w:rsidP="007D2AC7">
            <w:pPr>
              <w:rPr>
                <w:rFonts w:ascii="Verdana" w:hAnsi="Verdana" w:cs="Verdana"/>
              </w:rPr>
            </w:pPr>
            <w:r w:rsidRPr="00AD4E82">
              <w:rPr>
                <w:rFonts w:ascii="Verdana" w:hAnsi="Verdana" w:cs="Verdana"/>
                <w:i/>
                <w:iCs/>
              </w:rPr>
              <w:t>b) National</w:t>
            </w:r>
            <w:r w:rsidRPr="00AD4E82">
              <w:rPr>
                <w:rFonts w:ascii="Verdana" w:hAnsi="Verdana" w:cs="Verdana"/>
              </w:rPr>
              <w:t xml:space="preserve"> </w:t>
            </w:r>
          </w:p>
          <w:p w:rsidR="007D2AC7" w:rsidRPr="00AD4E82" w:rsidRDefault="007D2AC7" w:rsidP="007D2AC7">
            <w:pPr>
              <w:numPr>
                <w:ilvl w:val="0"/>
                <w:numId w:val="17"/>
              </w:numPr>
              <w:rPr>
                <w:rFonts w:ascii="Verdana" w:hAnsi="Verdana" w:cs="Verdana"/>
              </w:rPr>
            </w:pPr>
            <w:r w:rsidRPr="00AD4E82">
              <w:rPr>
                <w:rFonts w:ascii="Verdana" w:hAnsi="Verdana" w:cs="Verdana"/>
              </w:rPr>
              <w:t xml:space="preserve">The </w:t>
            </w:r>
            <w:r w:rsidR="00A20C37" w:rsidRPr="00AD4E82">
              <w:rPr>
                <w:rFonts w:ascii="Verdana" w:hAnsi="Verdana" w:cs="Verdana"/>
              </w:rPr>
              <w:t>College of Bishops</w:t>
            </w:r>
            <w:r w:rsidRPr="00AD4E82">
              <w:rPr>
                <w:rFonts w:ascii="Verdana" w:hAnsi="Verdana" w:cs="Verdana"/>
              </w:rPr>
              <w:t xml:space="preserve"> shall establish where appropriate provincial appellate courts and an appellate tribunal which shall serve as court of second instance for all cases, judicial or administrative, which are brought before it by its provincial tribunals. </w:t>
            </w:r>
            <w:r w:rsidRPr="00AD4E82">
              <w:rPr>
                <w:rFonts w:ascii="Verdana" w:hAnsi="Verdana" w:cs="Verdana"/>
              </w:rPr>
              <w:br/>
              <w:t>Appeals from the decisions of this tribunal shall be heard by the Supreme Tribunal.</w:t>
            </w:r>
          </w:p>
          <w:p w:rsidR="007D2AC7" w:rsidRPr="00AD4E82" w:rsidRDefault="003726B7" w:rsidP="007D2AC7">
            <w:pPr>
              <w:rPr>
                <w:rFonts w:ascii="Verdana" w:hAnsi="Verdana" w:cs="Verdana"/>
              </w:rPr>
            </w:pPr>
            <w:r>
              <w:rPr>
                <w:rFonts w:ascii="Verdana" w:hAnsi="Verdana" w:cs="Verdana"/>
                <w:i/>
                <w:iCs/>
              </w:rPr>
              <w:t>C)</w:t>
            </w:r>
            <w:r w:rsidR="007D2AC7" w:rsidRPr="00AD4E82">
              <w:rPr>
                <w:rFonts w:ascii="Verdana" w:hAnsi="Verdana" w:cs="Verdana"/>
                <w:i/>
                <w:iCs/>
              </w:rPr>
              <w:t xml:space="preserve"> Continued Fitness for Office of Leaders</w:t>
            </w:r>
          </w:p>
          <w:p w:rsidR="007D2AC7" w:rsidRPr="00AD4E82" w:rsidRDefault="007D2AC7" w:rsidP="007D2AC7">
            <w:pPr>
              <w:rPr>
                <w:rFonts w:ascii="Verdana" w:hAnsi="Verdana" w:cs="Verdana"/>
              </w:rPr>
            </w:pPr>
            <w:r w:rsidRPr="00AD4E82">
              <w:rPr>
                <w:rFonts w:ascii="Verdana" w:hAnsi="Verdana" w:cs="Verdana"/>
              </w:rPr>
              <w:t>Church leaders shall serve out their elected term of office unless the question of competence and continued fitness for office is formally raised in accordance with constitutionally established norms. Determination of such competence and fitness for office may be made by the office-holder's ecclesiastical superior or by the appropriate Council, due process being observ</w:t>
            </w:r>
            <w:r w:rsidR="00404398" w:rsidRPr="00AD4E82">
              <w:rPr>
                <w:rFonts w:ascii="Verdana" w:hAnsi="Verdana" w:cs="Verdana"/>
              </w:rPr>
              <w:t xml:space="preserve">ed. In the case of the </w:t>
            </w:r>
            <w:r w:rsidR="00AD4E82" w:rsidRPr="00AD4E82">
              <w:rPr>
                <w:rFonts w:ascii="Verdana" w:hAnsi="Verdana" w:cs="Verdana"/>
              </w:rPr>
              <w:t>Presiding Bishop</w:t>
            </w:r>
            <w:r w:rsidRPr="00AD4E82">
              <w:rPr>
                <w:rFonts w:ascii="Verdana" w:hAnsi="Verdana" w:cs="Verdana"/>
              </w:rPr>
              <w:t xml:space="preserve">, such determination is to be made by a regular or special session of the </w:t>
            </w:r>
            <w:r w:rsidR="00A20C37" w:rsidRPr="00AD4E82">
              <w:rPr>
                <w:rFonts w:ascii="Verdana" w:hAnsi="Verdana" w:cs="Verdana"/>
              </w:rPr>
              <w:t>College of Bishops</w:t>
            </w:r>
            <w:r w:rsidRPr="00AD4E82">
              <w:rPr>
                <w:rFonts w:ascii="Verdana" w:hAnsi="Verdana" w:cs="Verdana"/>
              </w:rPr>
              <w:t xml:space="preserve">. </w:t>
            </w:r>
          </w:p>
          <w:p w:rsidR="007D2AC7" w:rsidRPr="00AD4E82" w:rsidRDefault="007D2AC7" w:rsidP="007D2AC7">
            <w:pPr>
              <w:pStyle w:val="Heading2"/>
              <w:rPr>
                <w:rFonts w:ascii="Verdana" w:hAnsi="Verdana" w:cs="Verdana"/>
                <w:color w:val="auto"/>
              </w:rPr>
            </w:pPr>
            <w:bookmarkStart w:id="5" w:name="_Toc11365"/>
            <w:r w:rsidRPr="00AD4E82">
              <w:rPr>
                <w:rFonts w:ascii="Verdana" w:hAnsi="Verdana" w:cs="Verdana"/>
                <w:color w:val="auto"/>
              </w:rPr>
              <w:t>V. Amendments</w:t>
            </w:r>
            <w:bookmarkEnd w:id="5"/>
          </w:p>
          <w:p w:rsidR="007D2AC7" w:rsidRPr="00AD4E82" w:rsidRDefault="002312AB" w:rsidP="007D2AC7">
            <w:pPr>
              <w:rPr>
                <w:rFonts w:ascii="Verdana" w:hAnsi="Verdana" w:cs="Verdana"/>
              </w:rPr>
            </w:pPr>
            <w:r>
              <w:rPr>
                <w:rFonts w:ascii="Verdana" w:hAnsi="Verdana" w:cs="Verdana"/>
              </w:rPr>
              <w:t>This Constitution may</w:t>
            </w:r>
            <w:r w:rsidR="007D2AC7" w:rsidRPr="00AD4E82">
              <w:rPr>
                <w:rFonts w:ascii="Verdana" w:hAnsi="Verdana" w:cs="Verdana"/>
              </w:rPr>
              <w:t xml:space="preserve"> be amended by a three-quarter vote of the </w:t>
            </w:r>
            <w:r w:rsidR="00A20C37" w:rsidRPr="00AD4E82">
              <w:rPr>
                <w:rFonts w:ascii="Verdana" w:hAnsi="Verdana" w:cs="Verdana"/>
              </w:rPr>
              <w:t>College of Bishops</w:t>
            </w:r>
            <w:r w:rsidR="007D2AC7" w:rsidRPr="00AD4E82">
              <w:rPr>
                <w:rFonts w:ascii="Verdana" w:hAnsi="Verdana" w:cs="Verdana"/>
              </w:rPr>
              <w:t xml:space="preserve">, and a subsequent ratification by three fourths of the </w:t>
            </w:r>
            <w:r w:rsidR="00A20C37" w:rsidRPr="00AD4E82">
              <w:rPr>
                <w:rFonts w:ascii="Verdana" w:hAnsi="Verdana" w:cs="Verdana"/>
              </w:rPr>
              <w:t>College of Bishops</w:t>
            </w:r>
            <w:r w:rsidR="007D2AC7" w:rsidRPr="00AD4E82">
              <w:rPr>
                <w:rFonts w:ascii="Verdana" w:hAnsi="Verdana" w:cs="Verdana"/>
              </w:rPr>
              <w:t xml:space="preserve"> within a five year period after the passage of the amendment by the </w:t>
            </w:r>
            <w:r w:rsidR="00A20C37" w:rsidRPr="00AD4E82">
              <w:rPr>
                <w:rFonts w:ascii="Verdana" w:hAnsi="Verdana" w:cs="Verdana"/>
              </w:rPr>
              <w:t>College of Bishops</w:t>
            </w:r>
            <w:r w:rsidR="007D2AC7" w:rsidRPr="00AD4E82">
              <w:rPr>
                <w:rFonts w:ascii="Verdana" w:hAnsi="Verdana" w:cs="Verdana"/>
              </w:rPr>
              <w:t xml:space="preserve">. </w:t>
            </w:r>
          </w:p>
          <w:p w:rsidR="007D2AC7" w:rsidRPr="00AD4E82" w:rsidRDefault="007D2AC7" w:rsidP="007D2AC7">
            <w:pPr>
              <w:pStyle w:val="Heading2"/>
              <w:rPr>
                <w:rFonts w:ascii="Verdana" w:hAnsi="Verdana" w:cs="Verdana"/>
                <w:color w:val="auto"/>
              </w:rPr>
            </w:pPr>
            <w:bookmarkStart w:id="6" w:name="_Toc25921"/>
            <w:r w:rsidRPr="00AD4E82">
              <w:rPr>
                <w:rFonts w:ascii="Verdana" w:hAnsi="Verdana" w:cs="Verdana"/>
                <w:color w:val="auto"/>
              </w:rPr>
              <w:lastRenderedPageBreak/>
              <w:t>VI. Implementation</w:t>
            </w:r>
            <w:bookmarkEnd w:id="6"/>
          </w:p>
          <w:p w:rsidR="007D2AC7" w:rsidRPr="00AD4E82" w:rsidRDefault="007D2AC7" w:rsidP="007D2AC7">
            <w:pPr>
              <w:rPr>
                <w:rFonts w:ascii="Verdana" w:hAnsi="Verdana" w:cs="Verdana"/>
              </w:rPr>
            </w:pPr>
            <w:r w:rsidRPr="00AD4E82">
              <w:rPr>
                <w:rFonts w:ascii="Verdana" w:hAnsi="Verdana" w:cs="Verdana"/>
              </w:rPr>
              <w:t xml:space="preserve">This Constitution will come into force upon its adoption by a two thirds vote in the affirmative by the current members of the </w:t>
            </w:r>
            <w:r w:rsidR="00A20C37" w:rsidRPr="00AD4E82">
              <w:rPr>
                <w:rFonts w:ascii="Verdana" w:hAnsi="Verdana" w:cs="Verdana"/>
              </w:rPr>
              <w:t>College of Bishops</w:t>
            </w:r>
            <w:r w:rsidRPr="00AD4E82">
              <w:rPr>
                <w:rFonts w:ascii="Verdana" w:hAnsi="Verdana" w:cs="Verdana"/>
              </w:rPr>
              <w:t xml:space="preserve"> of </w:t>
            </w:r>
            <w:r w:rsidR="006D6D7D">
              <w:rPr>
                <w:rFonts w:ascii="Verdana" w:hAnsi="Verdana" w:cs="Verdana"/>
              </w:rPr>
              <w:t>The Unified Old Catholic Church</w:t>
            </w:r>
            <w:r w:rsidR="00404398" w:rsidRPr="00AD4E82">
              <w:rPr>
                <w:rFonts w:ascii="Verdana" w:hAnsi="Verdana" w:cs="Verdana"/>
              </w:rPr>
              <w:t xml:space="preserve"> and it</w:t>
            </w:r>
            <w:r w:rsidRPr="00AD4E82">
              <w:rPr>
                <w:rFonts w:ascii="Verdana" w:hAnsi="Verdana" w:cs="Verdana"/>
              </w:rPr>
              <w:t>s of</w:t>
            </w:r>
            <w:r w:rsidR="00404398" w:rsidRPr="00AD4E82">
              <w:rPr>
                <w:rFonts w:ascii="Verdana" w:hAnsi="Verdana" w:cs="Verdana"/>
              </w:rPr>
              <w:t xml:space="preserve">ficial signing by the College of </w:t>
            </w:r>
            <w:r w:rsidRPr="00AD4E82">
              <w:rPr>
                <w:rFonts w:ascii="Verdana" w:hAnsi="Verdana" w:cs="Verdana"/>
              </w:rPr>
              <w:t>Bishop</w:t>
            </w:r>
            <w:r w:rsidR="00404398" w:rsidRPr="00AD4E82">
              <w:rPr>
                <w:rFonts w:ascii="Verdana" w:hAnsi="Verdana" w:cs="Verdana"/>
              </w:rPr>
              <w:t>s</w:t>
            </w:r>
            <w:r w:rsidRPr="00AD4E82">
              <w:rPr>
                <w:rFonts w:ascii="Verdana" w:hAnsi="Verdana" w:cs="Verdana"/>
              </w:rPr>
              <w:t xml:space="preserve"> of </w:t>
            </w:r>
            <w:r w:rsidR="006D6D7D">
              <w:rPr>
                <w:rFonts w:ascii="Verdana" w:hAnsi="Verdana" w:cs="Verdana"/>
              </w:rPr>
              <w:t>The Unified Old Catholic Church</w:t>
            </w:r>
            <w:r w:rsidRPr="00AD4E82">
              <w:rPr>
                <w:rFonts w:ascii="Verdana" w:hAnsi="Verdana" w:cs="Verdana"/>
              </w:rPr>
              <w:t xml:space="preserve">. </w:t>
            </w:r>
          </w:p>
          <w:p w:rsidR="007D2AC7" w:rsidRPr="00AD4E82" w:rsidRDefault="007D2AC7" w:rsidP="00404398">
            <w:pPr>
              <w:rPr>
                <w:rFonts w:ascii="Verdana" w:hAnsi="Verdana" w:cs="Verdana"/>
              </w:rPr>
            </w:pPr>
            <w:r w:rsidRPr="00AD4E82">
              <w:rPr>
                <w:rFonts w:ascii="Verdana" w:hAnsi="Verdana" w:cs="Verdana"/>
              </w:rPr>
              <w:t>Signed this day, the</w:t>
            </w:r>
            <w:r w:rsidR="00404398" w:rsidRPr="00AD4E82">
              <w:rPr>
                <w:rFonts w:ascii="Verdana" w:hAnsi="Verdana" w:cs="Verdana"/>
              </w:rPr>
              <w:t xml:space="preserve"> (INSERT DATE HERE)</w:t>
            </w:r>
            <w:r w:rsidRPr="00AD4E82">
              <w:rPr>
                <w:rFonts w:ascii="Verdana" w:hAnsi="Verdana" w:cs="Verdana"/>
              </w:rPr>
              <w:t>, in the year of o</w:t>
            </w:r>
            <w:r w:rsidR="00404398" w:rsidRPr="00AD4E82">
              <w:rPr>
                <w:rFonts w:ascii="Verdana" w:hAnsi="Verdana" w:cs="Verdana"/>
              </w:rPr>
              <w:t>ur Lord, two thousand and fifteen</w:t>
            </w:r>
            <w:r w:rsidRPr="00AD4E82">
              <w:rPr>
                <w:rFonts w:ascii="Verdana" w:hAnsi="Verdana" w:cs="Verdana"/>
              </w:rPr>
              <w:t>, being the feast of</w:t>
            </w:r>
            <w:r w:rsidR="00404398" w:rsidRPr="00AD4E82">
              <w:rPr>
                <w:rFonts w:ascii="Verdana" w:hAnsi="Verdana" w:cs="Verdana"/>
              </w:rPr>
              <w:t xml:space="preserve"> (SOMEBODY OR SOMETHING)</w:t>
            </w:r>
            <w:r w:rsidRPr="00AD4E82">
              <w:rPr>
                <w:rFonts w:ascii="Verdana" w:hAnsi="Verdana" w:cs="Verdana"/>
              </w:rPr>
              <w:t>.</w:t>
            </w:r>
          </w:p>
        </w:tc>
      </w:tr>
    </w:tbl>
    <w:p w:rsidR="007D2AC7" w:rsidRPr="00AD4E82" w:rsidRDefault="007D2AC7" w:rsidP="007D2AC7">
      <w:pPr>
        <w:rPr>
          <w:rFonts w:ascii="Verdana" w:hAnsi="Verdana" w:cs="Verdana"/>
        </w:rPr>
      </w:pPr>
    </w:p>
    <w:p w:rsidR="007D2AC7" w:rsidRPr="00AD4E82" w:rsidRDefault="00246832" w:rsidP="00246832">
      <w:pPr>
        <w:jc w:val="right"/>
        <w:rPr>
          <w:rFonts w:ascii="Verdana" w:hAnsi="Verdana" w:cs="Verdana"/>
        </w:rPr>
      </w:pPr>
      <w:r w:rsidRPr="00AD4E82">
        <w:rPr>
          <w:rFonts w:ascii="Verdana" w:hAnsi="Verdana" w:cs="Verdana"/>
        </w:rPr>
        <w:tab/>
      </w:r>
      <w:r w:rsidRPr="00AD4E82">
        <w:rPr>
          <w:rFonts w:ascii="Verdana" w:hAnsi="Verdana" w:cs="Verdana"/>
        </w:rPr>
        <w:tab/>
      </w:r>
      <w:r w:rsidRPr="00AD4E82">
        <w:rPr>
          <w:rFonts w:ascii="Verdana" w:hAnsi="Verdana" w:cs="Verdana"/>
        </w:rPr>
        <w:tab/>
      </w:r>
      <w:r w:rsidRPr="00AD4E82">
        <w:rPr>
          <w:rFonts w:ascii="Verdana" w:hAnsi="Verdana" w:cs="Verdana"/>
        </w:rPr>
        <w:tab/>
      </w:r>
      <w:r w:rsidRPr="00AD4E82">
        <w:rPr>
          <w:rFonts w:ascii="Verdana" w:hAnsi="Verdana" w:cs="Verdana"/>
        </w:rPr>
        <w:tab/>
      </w:r>
      <w:r w:rsidRPr="00AD4E82">
        <w:rPr>
          <w:rFonts w:ascii="Verdana" w:hAnsi="Verdana" w:cs="Verdana"/>
        </w:rPr>
        <w:tab/>
      </w:r>
      <w:r w:rsidRPr="00AD4E82">
        <w:rPr>
          <w:rFonts w:ascii="Verdana" w:hAnsi="Verdana" w:cs="Verdana"/>
        </w:rPr>
        <w:tab/>
      </w:r>
      <w:r w:rsidRPr="00AD4E82">
        <w:rPr>
          <w:rFonts w:ascii="Verdana" w:hAnsi="Verdana" w:cs="Verdana"/>
        </w:rPr>
        <w:tab/>
      </w:r>
    </w:p>
    <w:p w:rsidR="007D2AC7" w:rsidRPr="00AD4E82" w:rsidRDefault="007D2AC7" w:rsidP="007D2AC7">
      <w:pPr>
        <w:rPr>
          <w:rFonts w:ascii="Verdana" w:hAnsi="Verdana" w:cs="Verdana"/>
        </w:rPr>
      </w:pPr>
    </w:p>
    <w:p w:rsidR="007D2AC7" w:rsidRPr="00AD4E82" w:rsidRDefault="007D2AC7" w:rsidP="007D2AC7">
      <w:pPr>
        <w:rPr>
          <w:rFonts w:ascii="Verdana" w:hAnsi="Verdana" w:cs="Verdana"/>
        </w:rPr>
      </w:pPr>
    </w:p>
    <w:p w:rsidR="007D2AC7" w:rsidRPr="00AD4E82" w:rsidRDefault="007D2AC7" w:rsidP="007D2AC7">
      <w:pPr>
        <w:rPr>
          <w:rFonts w:ascii="Verdana" w:hAnsi="Verdana" w:cs="Verdana"/>
        </w:rPr>
      </w:pPr>
    </w:p>
    <w:p w:rsidR="00246832" w:rsidRPr="00AD4E82" w:rsidRDefault="00246832" w:rsidP="007D2AC7">
      <w:pPr>
        <w:rPr>
          <w:rFonts w:ascii="Verdana" w:hAnsi="Verdana" w:cs="Verdana"/>
        </w:rPr>
      </w:pPr>
    </w:p>
    <w:p w:rsidR="00246832" w:rsidRPr="00AD4E82" w:rsidRDefault="00246832" w:rsidP="007D2AC7">
      <w:pPr>
        <w:rPr>
          <w:rFonts w:ascii="Verdana" w:hAnsi="Verdana" w:cs="Verdana"/>
        </w:rPr>
      </w:pPr>
    </w:p>
    <w:p w:rsidR="00EF094E" w:rsidRPr="00AD4E82" w:rsidRDefault="00EF094E" w:rsidP="00EF094E">
      <w:pPr>
        <w:ind w:left="6480" w:firstLine="0"/>
        <w:rPr>
          <w:rFonts w:ascii="Verdana" w:hAnsi="Verdana" w:cs="Verdana"/>
        </w:rPr>
      </w:pPr>
      <w:r w:rsidRPr="00AD4E82">
        <w:rPr>
          <w:rFonts w:ascii="Verdana" w:hAnsi="Verdana" w:cs="Verdana"/>
        </w:rPr>
        <w:t xml:space="preserve">                  </w:t>
      </w:r>
    </w:p>
    <w:p w:rsidR="00EF094E" w:rsidRPr="00AD4E82" w:rsidRDefault="00EF094E" w:rsidP="00EF094E">
      <w:pPr>
        <w:ind w:left="6480" w:firstLine="0"/>
        <w:rPr>
          <w:rFonts w:ascii="Verdana" w:hAnsi="Verdana" w:cs="Verdana"/>
        </w:rPr>
      </w:pPr>
    </w:p>
    <w:p w:rsidR="007D2AC7" w:rsidRPr="00AD4E82" w:rsidRDefault="007D2AC7" w:rsidP="00EF094E">
      <w:pPr>
        <w:ind w:firstLine="0"/>
        <w:rPr>
          <w:rFonts w:ascii="Verdana" w:hAnsi="Verdana" w:cs="Verdana"/>
        </w:rPr>
      </w:pPr>
      <w:r w:rsidRPr="00AD4E82">
        <w:rPr>
          <w:rFonts w:ascii="Verdana" w:hAnsi="Verdana" w:cs="Verdana"/>
        </w:rPr>
        <w:t>_____________</w:t>
      </w:r>
      <w:r w:rsidR="00246832" w:rsidRPr="00AD4E82">
        <w:rPr>
          <w:rFonts w:ascii="Verdana" w:hAnsi="Verdana" w:cs="Verdana"/>
        </w:rPr>
        <w:t>___________________________</w:t>
      </w:r>
      <w:r w:rsidR="00EF094E" w:rsidRPr="00AD4E82">
        <w:rPr>
          <w:rFonts w:ascii="Verdana" w:hAnsi="Verdana" w:cs="Verdana"/>
        </w:rPr>
        <w:t>_</w:t>
      </w:r>
      <w:r w:rsidR="00E56AB8">
        <w:rPr>
          <w:rFonts w:ascii="Verdana" w:hAnsi="Verdana" w:cs="Verdana"/>
        </w:rPr>
        <w:t>____</w:t>
      </w:r>
      <w:r w:rsidR="00EF094E" w:rsidRPr="00AD4E82">
        <w:rPr>
          <w:rFonts w:ascii="Verdana" w:hAnsi="Verdana" w:cs="Verdana"/>
        </w:rPr>
        <w:t>____</w:t>
      </w:r>
    </w:p>
    <w:p w:rsidR="007D2AC7" w:rsidRPr="00AD4E82" w:rsidRDefault="0041499B" w:rsidP="007D2AC7">
      <w:pPr>
        <w:rPr>
          <w:rFonts w:ascii="Verdana" w:hAnsi="Verdana" w:cs="Verdana"/>
        </w:rPr>
      </w:pPr>
      <w:r>
        <w:rPr>
          <w:rFonts w:ascii="Verdana" w:hAnsi="Verdana" w:cs="Verdana"/>
        </w:rPr>
        <w:t xml:space="preserve">His Excellency, </w:t>
      </w:r>
      <w:r w:rsidR="00E56AB8">
        <w:rPr>
          <w:rFonts w:ascii="Verdana" w:hAnsi="Verdana" w:cs="Verdana"/>
        </w:rPr>
        <w:t>Chancellor</w:t>
      </w:r>
    </w:p>
    <w:p w:rsidR="007D2AC7" w:rsidRPr="00AD4E82" w:rsidRDefault="007D2AC7" w:rsidP="007D2AC7">
      <w:pPr>
        <w:rPr>
          <w:rFonts w:ascii="Verdana" w:hAnsi="Verdana" w:cs="Verdana"/>
        </w:rPr>
      </w:pPr>
    </w:p>
    <w:p w:rsidR="007D2AC7" w:rsidRPr="00AD4E82" w:rsidRDefault="007D2AC7" w:rsidP="007D2AC7">
      <w:pPr>
        <w:rPr>
          <w:rFonts w:ascii="Verdana" w:hAnsi="Verdana" w:cs="Verdana"/>
        </w:rPr>
      </w:pPr>
    </w:p>
    <w:p w:rsidR="007D2AC7" w:rsidRPr="00AD4E82" w:rsidRDefault="007D2AC7" w:rsidP="007D2AC7">
      <w:pPr>
        <w:rPr>
          <w:rFonts w:ascii="Verdana" w:hAnsi="Verdana" w:cs="Verdana"/>
        </w:rPr>
      </w:pPr>
    </w:p>
    <w:p w:rsidR="007D2AC7" w:rsidRPr="00AD4E82" w:rsidRDefault="007D2AC7" w:rsidP="007D2AC7">
      <w:pPr>
        <w:rPr>
          <w:rFonts w:ascii="Verdana" w:hAnsi="Verdana" w:cs="Verdana"/>
        </w:rPr>
      </w:pPr>
    </w:p>
    <w:p w:rsidR="007D2AC7" w:rsidRPr="00AD4E82" w:rsidRDefault="00246832" w:rsidP="00EF094E">
      <w:pPr>
        <w:ind w:left="4320" w:firstLine="0"/>
        <w:rPr>
          <w:rFonts w:ascii="Verdana" w:hAnsi="Verdana" w:cs="Verdana"/>
        </w:rPr>
      </w:pPr>
      <w:r w:rsidRPr="00AD4E82">
        <w:rPr>
          <w:rFonts w:ascii="Verdana" w:hAnsi="Verdana" w:cs="Verdana"/>
        </w:rPr>
        <w:tab/>
      </w:r>
      <w:r w:rsidRPr="00AD4E82">
        <w:rPr>
          <w:rFonts w:ascii="Verdana" w:hAnsi="Verdana" w:cs="Verdana"/>
        </w:rPr>
        <w:tab/>
      </w:r>
      <w:r w:rsidRPr="00AD4E82">
        <w:rPr>
          <w:rFonts w:ascii="Verdana" w:hAnsi="Verdana" w:cs="Verdana"/>
        </w:rPr>
        <w:tab/>
      </w:r>
      <w:r w:rsidRPr="00AD4E82">
        <w:rPr>
          <w:rFonts w:ascii="Verdana" w:hAnsi="Verdana" w:cs="Verdana"/>
        </w:rPr>
        <w:tab/>
      </w:r>
      <w:r w:rsidRPr="00AD4E82">
        <w:rPr>
          <w:rFonts w:ascii="Verdana" w:hAnsi="Verdana" w:cs="Verdana"/>
        </w:rPr>
        <w:tab/>
      </w:r>
      <w:r w:rsidRPr="00AD4E82">
        <w:rPr>
          <w:rFonts w:ascii="Verdana" w:hAnsi="Verdana" w:cs="Verdana"/>
        </w:rPr>
        <w:tab/>
      </w:r>
      <w:r w:rsidRPr="00AD4E82">
        <w:rPr>
          <w:rFonts w:ascii="Verdana" w:hAnsi="Verdana" w:cs="Verdana"/>
        </w:rPr>
        <w:tab/>
      </w:r>
      <w:r w:rsidR="00EF094E" w:rsidRPr="00AD4E82">
        <w:rPr>
          <w:rFonts w:ascii="Verdana" w:hAnsi="Verdana" w:cs="Verdana"/>
        </w:rPr>
        <w:tab/>
      </w:r>
      <w:r w:rsidR="00EF094E" w:rsidRPr="00AD4E82">
        <w:rPr>
          <w:rFonts w:ascii="Verdana" w:hAnsi="Verdana" w:cs="Verdana"/>
        </w:rPr>
        <w:tab/>
      </w:r>
      <w:r w:rsidR="00EF094E" w:rsidRPr="00AD4E82">
        <w:rPr>
          <w:rFonts w:ascii="Verdana" w:hAnsi="Verdana" w:cs="Verdana"/>
        </w:rPr>
        <w:tab/>
      </w:r>
      <w:r w:rsidR="00EF094E" w:rsidRPr="00AD4E82">
        <w:rPr>
          <w:rFonts w:ascii="Verdana" w:hAnsi="Verdana" w:cs="Verdana"/>
        </w:rPr>
        <w:tab/>
      </w:r>
      <w:r w:rsidRPr="00AD4E82">
        <w:rPr>
          <w:rFonts w:ascii="Verdana" w:hAnsi="Verdana" w:cs="Verdana"/>
        </w:rPr>
        <w:tab/>
      </w:r>
      <w:r w:rsidRPr="00AD4E82">
        <w:rPr>
          <w:rFonts w:ascii="Verdana" w:hAnsi="Verdana" w:cs="Verdana"/>
        </w:rPr>
        <w:tab/>
      </w:r>
      <w:r w:rsidRPr="00AD4E82">
        <w:rPr>
          <w:rFonts w:ascii="Verdana" w:hAnsi="Verdana" w:cs="Verdana"/>
        </w:rPr>
        <w:tab/>
      </w:r>
      <w:r w:rsidRPr="00AD4E82">
        <w:rPr>
          <w:rFonts w:ascii="Verdana" w:hAnsi="Verdana" w:cs="Verdana"/>
        </w:rPr>
        <w:tab/>
        <w:t xml:space="preserve">                </w:t>
      </w:r>
      <w:r w:rsidRPr="00AD4E82">
        <w:rPr>
          <w:rFonts w:ascii="Verdana" w:hAnsi="Verdana" w:cs="Verdana"/>
          <w:noProof/>
        </w:rPr>
        <w:drawing>
          <wp:inline distT="0" distB="0" distL="0" distR="0" wp14:anchorId="6C259D38" wp14:editId="7A0D5D95">
            <wp:extent cx="1704975" cy="1650145"/>
            <wp:effectExtent l="0" t="0" r="0" b="762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BECKETT BISHOP SEAL FINAL DOMINICAN VERSION.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759731" cy="1703140"/>
                    </a:xfrm>
                    <a:prstGeom prst="rect">
                      <a:avLst/>
                    </a:prstGeom>
                  </pic:spPr>
                </pic:pic>
              </a:graphicData>
            </a:graphic>
          </wp:inline>
        </w:drawing>
      </w:r>
    </w:p>
    <w:p w:rsidR="007D2AC7" w:rsidRPr="00AD4E82" w:rsidRDefault="007D2AC7" w:rsidP="007D2AC7">
      <w:pPr>
        <w:rPr>
          <w:rFonts w:ascii="Verdana" w:hAnsi="Verdana" w:cs="Verdana"/>
        </w:rPr>
      </w:pPr>
      <w:r w:rsidRPr="00AD4E82">
        <w:rPr>
          <w:rFonts w:ascii="Verdana" w:hAnsi="Verdana" w:cs="Verdana"/>
        </w:rPr>
        <w:t>___________________________________</w:t>
      </w:r>
      <w:r w:rsidR="00E56AB8">
        <w:rPr>
          <w:rFonts w:ascii="Verdana" w:hAnsi="Verdana" w:cs="Verdana"/>
        </w:rPr>
        <w:t>______</w:t>
      </w:r>
      <w:r w:rsidRPr="00AD4E82">
        <w:rPr>
          <w:rFonts w:ascii="Verdana" w:hAnsi="Verdana" w:cs="Verdana"/>
        </w:rPr>
        <w:t>______</w:t>
      </w:r>
    </w:p>
    <w:p w:rsidR="007D2AC7" w:rsidRPr="00AD4E82" w:rsidRDefault="00E56AB8" w:rsidP="007D2AC7">
      <w:pPr>
        <w:rPr>
          <w:rFonts w:ascii="Verdana" w:hAnsi="Verdana" w:cs="Verdana"/>
        </w:rPr>
      </w:pPr>
      <w:r>
        <w:rPr>
          <w:rFonts w:ascii="Verdana" w:hAnsi="Verdana" w:cs="Verdana"/>
        </w:rPr>
        <w:t>His Eminence</w:t>
      </w:r>
      <w:r w:rsidR="00246832" w:rsidRPr="00AD4E82">
        <w:rPr>
          <w:rFonts w:ascii="Verdana" w:hAnsi="Verdana" w:cs="Verdana"/>
        </w:rPr>
        <w:t>, Bishop Michael R. Beckett</w:t>
      </w:r>
      <w:r>
        <w:rPr>
          <w:rFonts w:ascii="Verdana" w:hAnsi="Verdana" w:cs="Verdana"/>
        </w:rPr>
        <w:t>, Presiding Bishop</w:t>
      </w:r>
    </w:p>
    <w:p w:rsidR="0041499B" w:rsidRDefault="0041499B" w:rsidP="0041499B">
      <w:pPr>
        <w:pStyle w:val="Heading1"/>
        <w:pBdr>
          <w:bottom w:val="single" w:sz="12" w:space="0" w:color="365F91"/>
        </w:pBdr>
        <w:jc w:val="center"/>
        <w:rPr>
          <w:rFonts w:ascii="Verdana" w:hAnsi="Verdana" w:cs="Verdana"/>
          <w:color w:val="auto"/>
        </w:rPr>
      </w:pPr>
      <w:bookmarkStart w:id="7" w:name="_Toc13174"/>
    </w:p>
    <w:p w:rsidR="0041499B" w:rsidRDefault="0041499B" w:rsidP="0041499B">
      <w:pPr>
        <w:pStyle w:val="Heading1"/>
        <w:pBdr>
          <w:bottom w:val="single" w:sz="12" w:space="0" w:color="365F91"/>
        </w:pBdr>
        <w:jc w:val="center"/>
        <w:rPr>
          <w:rFonts w:ascii="Verdana" w:hAnsi="Verdana" w:cs="Verdana"/>
          <w:color w:val="auto"/>
        </w:rPr>
      </w:pPr>
    </w:p>
    <w:p w:rsidR="0041499B" w:rsidRDefault="0041499B" w:rsidP="0041499B">
      <w:pPr>
        <w:pStyle w:val="Heading1"/>
        <w:pBdr>
          <w:bottom w:val="single" w:sz="12" w:space="0" w:color="365F91"/>
        </w:pBdr>
        <w:jc w:val="center"/>
        <w:rPr>
          <w:rFonts w:ascii="Verdana" w:hAnsi="Verdana" w:cs="Verdana"/>
          <w:color w:val="auto"/>
        </w:rPr>
      </w:pPr>
    </w:p>
    <w:p w:rsidR="007D2AC7" w:rsidRPr="00AD4E82" w:rsidRDefault="007D2AC7" w:rsidP="002A67B5">
      <w:pPr>
        <w:pStyle w:val="Heading1"/>
        <w:jc w:val="center"/>
        <w:rPr>
          <w:rFonts w:ascii="Verdana" w:hAnsi="Verdana" w:cs="Verdana"/>
          <w:color w:val="auto"/>
        </w:rPr>
      </w:pPr>
      <w:r w:rsidRPr="00AD4E82">
        <w:rPr>
          <w:rFonts w:ascii="Verdana" w:hAnsi="Verdana" w:cs="Verdana"/>
          <w:color w:val="auto"/>
        </w:rPr>
        <w:lastRenderedPageBreak/>
        <w:t xml:space="preserve">The Canon Law of </w:t>
      </w:r>
      <w:proofErr w:type="gramStart"/>
      <w:r w:rsidR="006D6D7D">
        <w:rPr>
          <w:rFonts w:ascii="Verdana" w:hAnsi="Verdana" w:cs="Verdana"/>
          <w:color w:val="auto"/>
        </w:rPr>
        <w:t>The</w:t>
      </w:r>
      <w:proofErr w:type="gramEnd"/>
      <w:r w:rsidR="006D6D7D">
        <w:rPr>
          <w:rFonts w:ascii="Verdana" w:hAnsi="Verdana" w:cs="Verdana"/>
          <w:color w:val="auto"/>
        </w:rPr>
        <w:t xml:space="preserve"> Unified Old Catholic Church</w:t>
      </w:r>
      <w:bookmarkEnd w:id="7"/>
    </w:p>
    <w:p w:rsidR="002A67B5" w:rsidRPr="00AD4E82" w:rsidRDefault="002A67B5" w:rsidP="002A67B5">
      <w:pPr>
        <w:shd w:val="clear" w:color="auto" w:fill="F9F9F9"/>
        <w:spacing w:before="120" w:after="120" w:line="336" w:lineRule="atLeast"/>
        <w:ind w:firstLine="0"/>
        <w:rPr>
          <w:rFonts w:ascii="Arial" w:eastAsia="Times New Roman" w:hAnsi="Arial" w:cs="Arial"/>
          <w:color w:val="000000"/>
          <w:sz w:val="21"/>
          <w:szCs w:val="21"/>
        </w:rPr>
      </w:pPr>
      <w:bookmarkStart w:id="8" w:name="_Toc15019"/>
      <w:r w:rsidRPr="00AD4E82">
        <w:rPr>
          <w:rFonts w:ascii="Arial" w:eastAsia="Times New Roman" w:hAnsi="Arial" w:cs="Arial"/>
          <w:color w:val="000000"/>
          <w:sz w:val="21"/>
          <w:szCs w:val="21"/>
        </w:rPr>
        <w:t xml:space="preserve">Whosoever will be saved, before all things it is necessary that he hold the catholic faith. Which faith except every one do keep whole and undefiled; without doubt he shall perish everlastingly. And the catholic faith is this: That we worship one God in Trinity, and Trinity in Unity; </w:t>
      </w:r>
      <w:proofErr w:type="gramStart"/>
      <w:r w:rsidRPr="00AD4E82">
        <w:rPr>
          <w:rFonts w:ascii="Arial" w:eastAsia="Times New Roman" w:hAnsi="Arial" w:cs="Arial"/>
          <w:color w:val="000000"/>
          <w:sz w:val="21"/>
          <w:szCs w:val="21"/>
        </w:rPr>
        <w:t>Neither</w:t>
      </w:r>
      <w:proofErr w:type="gramEnd"/>
      <w:r w:rsidRPr="00AD4E82">
        <w:rPr>
          <w:rFonts w:ascii="Arial" w:eastAsia="Times New Roman" w:hAnsi="Arial" w:cs="Arial"/>
          <w:color w:val="000000"/>
          <w:sz w:val="21"/>
          <w:szCs w:val="21"/>
        </w:rPr>
        <w:t xml:space="preserve"> confounding the Persons; nor dividing the Essence. For there is one Person of the Father; another of the Son; and another of the Holy Ghost. But the Godhead of the Father, of the Son, and of the Holy Ghost, is all one; the Glory equal, the Majesty coeternal. Such as the Father is; such is the Son; and such is the Holy Ghost. The Father uncreated; the Son uncreated; and the Holy Ghost uncreated. The Father unlimited; the Son unlimited; and the Holy Ghost unlimited. The Father eternal; the Son eternal; and the Holy Ghost eternal. And yet they are not three eternals; but one eternal. As also there are not three uncreated; nor three infinites, but one uncreated; and one infinite. So likewise the Father is Almighty; the Son Almighty; and the Holy Ghost Almighty. And yet they are not three Almighties; but one Almighty. So the Father is God; the Son is God; and the Holy Ghost is God. And yet they are not three Gods; but one God. So likewise the Father is Lord; the Son Lord; and the Holy Ghost Lord. And yet not three Lords; but one Lord. For like as we are compelled by the Christian verity; to acknowledge every Person by himself to be God and Lord; </w:t>
      </w:r>
      <w:proofErr w:type="gramStart"/>
      <w:r w:rsidRPr="00AD4E82">
        <w:rPr>
          <w:rFonts w:ascii="Arial" w:eastAsia="Times New Roman" w:hAnsi="Arial" w:cs="Arial"/>
          <w:color w:val="000000"/>
          <w:sz w:val="21"/>
          <w:szCs w:val="21"/>
        </w:rPr>
        <w:t>So</w:t>
      </w:r>
      <w:proofErr w:type="gramEnd"/>
      <w:r w:rsidRPr="00AD4E82">
        <w:rPr>
          <w:rFonts w:ascii="Arial" w:eastAsia="Times New Roman" w:hAnsi="Arial" w:cs="Arial"/>
          <w:color w:val="000000"/>
          <w:sz w:val="21"/>
          <w:szCs w:val="21"/>
        </w:rPr>
        <w:t xml:space="preserve"> are we forbidden by the catholic religion; to say, There are three Gods, or three Lords. The Father is made of none; neither created, nor begotten. The Son is of the Father alone; not made, nor created; but begotten. The Holy Ghost is of the Father and of the Son; neither made, nor created, nor begotten; but proceeding. So there is one Father, not three Fathers; one Son, not three Sons; one Holy Ghost, not three Holy Ghosts. And in this Trinity none is before, or after another; none is greater, or less than another. But the whole three Persons are coeternal, and coequal. So that in all things, as aforesaid; the Unity in Trinity, and the Trinity in Unity, is to be worshipped. He therefore that will be saved, let him thus think of the Trinity.</w:t>
      </w:r>
    </w:p>
    <w:p w:rsidR="002A67B5" w:rsidRPr="00AD4E82" w:rsidRDefault="002A67B5" w:rsidP="002A67B5">
      <w:pPr>
        <w:shd w:val="clear" w:color="auto" w:fill="F9F9F9"/>
        <w:spacing w:before="120" w:after="120" w:line="336" w:lineRule="atLeast"/>
        <w:ind w:firstLine="0"/>
        <w:rPr>
          <w:rFonts w:ascii="Arial" w:eastAsia="Times New Roman" w:hAnsi="Arial" w:cs="Arial"/>
          <w:color w:val="000000"/>
          <w:sz w:val="21"/>
          <w:szCs w:val="21"/>
        </w:rPr>
      </w:pPr>
      <w:r w:rsidRPr="00AD4E82">
        <w:rPr>
          <w:rFonts w:ascii="Arial" w:eastAsia="Times New Roman" w:hAnsi="Arial" w:cs="Arial"/>
          <w:color w:val="000000"/>
          <w:sz w:val="21"/>
          <w:szCs w:val="21"/>
        </w:rPr>
        <w:t xml:space="preserve">Furthermore it is necessary to everlasting salvation; that he also believe faithfully the Incarnation of our Lord Jesus Christ. For the right Faith is, that we believe and confess; that our Lord Jesus Christ, the Son of God, is God and Man; God, of the Essence of the Father; begotten before the worlds; and Man, of the Essence of his Mother, born in the world. Perfect God; and perfect Man, of a reasonable soul and human flesh subsisting. Equal to the Father, as touching his Godhead; and inferior to the Father as touching his Manhood. Who although he is God and Man; yet he is not two, but one Christ. One; not by conversion of the Godhead into flesh; but by assumption of the Manhood by God. One altogether; not by confusion of Essence; but by unity of Person. For as the reasonable soul and flesh is one man; so God and Man is one Christ; Who suffered for our salvation; descended into hell; rose again the third day from the dead. He ascended into heaven, he </w:t>
      </w:r>
      <w:proofErr w:type="spellStart"/>
      <w:r w:rsidRPr="00AD4E82">
        <w:rPr>
          <w:rFonts w:ascii="Arial" w:eastAsia="Times New Roman" w:hAnsi="Arial" w:cs="Arial"/>
          <w:color w:val="000000"/>
          <w:sz w:val="21"/>
          <w:szCs w:val="21"/>
        </w:rPr>
        <w:t>sitteth</w:t>
      </w:r>
      <w:proofErr w:type="spellEnd"/>
      <w:r w:rsidRPr="00AD4E82">
        <w:rPr>
          <w:rFonts w:ascii="Arial" w:eastAsia="Times New Roman" w:hAnsi="Arial" w:cs="Arial"/>
          <w:color w:val="000000"/>
          <w:sz w:val="21"/>
          <w:szCs w:val="21"/>
        </w:rPr>
        <w:t xml:space="preserve"> on the right hand of the God the Father Almighty, from whence he will come to judge the living</w:t>
      </w:r>
      <w:hyperlink r:id="rId10" w:anchor="cite_note-16" w:history="1">
        <w:r w:rsidRPr="00AD4E82">
          <w:rPr>
            <w:rFonts w:ascii="Arial" w:eastAsia="Times New Roman" w:hAnsi="Arial" w:cs="Arial"/>
            <w:color w:val="0B0080"/>
            <w:sz w:val="17"/>
            <w:szCs w:val="17"/>
            <w:vertAlign w:val="superscript"/>
          </w:rPr>
          <w:t>[16]</w:t>
        </w:r>
      </w:hyperlink>
      <w:r w:rsidRPr="00AD4E82">
        <w:rPr>
          <w:rFonts w:ascii="Arial" w:eastAsia="Times New Roman" w:hAnsi="Arial" w:cs="Arial"/>
          <w:color w:val="000000"/>
          <w:sz w:val="21"/>
          <w:szCs w:val="21"/>
        </w:rPr>
        <w:t xml:space="preserve"> and the dead. At whose coming all men will rise again with their bodies; </w:t>
      </w:r>
      <w:proofErr w:type="gramStart"/>
      <w:r w:rsidRPr="00AD4E82">
        <w:rPr>
          <w:rFonts w:ascii="Arial" w:eastAsia="Times New Roman" w:hAnsi="Arial" w:cs="Arial"/>
          <w:color w:val="000000"/>
          <w:sz w:val="21"/>
          <w:szCs w:val="21"/>
        </w:rPr>
        <w:t>And</w:t>
      </w:r>
      <w:proofErr w:type="gramEnd"/>
      <w:r w:rsidRPr="00AD4E82">
        <w:rPr>
          <w:rFonts w:ascii="Arial" w:eastAsia="Times New Roman" w:hAnsi="Arial" w:cs="Arial"/>
          <w:color w:val="000000"/>
          <w:sz w:val="21"/>
          <w:szCs w:val="21"/>
        </w:rPr>
        <w:t xml:space="preserve"> shall give account for their own works. And they that have done </w:t>
      </w:r>
      <w:proofErr w:type="gramStart"/>
      <w:r w:rsidRPr="00AD4E82">
        <w:rPr>
          <w:rFonts w:ascii="Arial" w:eastAsia="Times New Roman" w:hAnsi="Arial" w:cs="Arial"/>
          <w:color w:val="000000"/>
          <w:sz w:val="21"/>
          <w:szCs w:val="21"/>
        </w:rPr>
        <w:t>good</w:t>
      </w:r>
      <w:proofErr w:type="gramEnd"/>
      <w:r w:rsidRPr="00AD4E82">
        <w:rPr>
          <w:rFonts w:ascii="Arial" w:eastAsia="Times New Roman" w:hAnsi="Arial" w:cs="Arial"/>
          <w:color w:val="000000"/>
          <w:sz w:val="21"/>
          <w:szCs w:val="21"/>
        </w:rPr>
        <w:t xml:space="preserve"> shall go into life everlasting; and they that have done evil, into </w:t>
      </w:r>
      <w:r w:rsidRPr="00AD4E82">
        <w:rPr>
          <w:rFonts w:ascii="Arial" w:eastAsia="Times New Roman" w:hAnsi="Arial" w:cs="Arial"/>
          <w:color w:val="000000"/>
          <w:sz w:val="21"/>
          <w:szCs w:val="21"/>
        </w:rPr>
        <w:lastRenderedPageBreak/>
        <w:t>everlasting fire. This is the catholic faith; which except a man believe truly and firmly, he cannot be saved.</w:t>
      </w:r>
    </w:p>
    <w:p w:rsidR="002A67B5" w:rsidRPr="00AD4E82" w:rsidRDefault="002A67B5" w:rsidP="007D2AC7">
      <w:pPr>
        <w:pStyle w:val="Heading2"/>
        <w:rPr>
          <w:rFonts w:ascii="Verdana" w:hAnsi="Verdana" w:cs="Verdana"/>
          <w:color w:val="auto"/>
        </w:rPr>
      </w:pPr>
    </w:p>
    <w:p w:rsidR="002A67B5" w:rsidRPr="00AD4E82" w:rsidRDefault="002A67B5" w:rsidP="007D2AC7">
      <w:pPr>
        <w:pStyle w:val="Heading2"/>
        <w:rPr>
          <w:rFonts w:ascii="Verdana" w:hAnsi="Verdana" w:cs="Verdana"/>
          <w:color w:val="auto"/>
        </w:rPr>
      </w:pPr>
    </w:p>
    <w:p w:rsidR="007D2AC7" w:rsidRPr="00AD4E82" w:rsidRDefault="007D2AC7" w:rsidP="007D2AC7">
      <w:pPr>
        <w:pStyle w:val="Heading2"/>
        <w:rPr>
          <w:rFonts w:ascii="Verdana" w:hAnsi="Verdana" w:cs="Verdana"/>
          <w:color w:val="auto"/>
        </w:rPr>
      </w:pPr>
      <w:r w:rsidRPr="00AD4E82">
        <w:rPr>
          <w:rFonts w:ascii="Verdana" w:hAnsi="Verdana" w:cs="Verdana"/>
          <w:color w:val="auto"/>
        </w:rPr>
        <w:t>Canon 1. Name of the Church</w:t>
      </w:r>
      <w:bookmarkEnd w:id="8"/>
    </w:p>
    <w:p w:rsidR="007D2AC7" w:rsidRPr="00AD4E82" w:rsidRDefault="003B41AE" w:rsidP="007D2AC7">
      <w:pPr>
        <w:spacing w:after="200" w:line="276" w:lineRule="auto"/>
        <w:rPr>
          <w:rFonts w:ascii="Verdana" w:hAnsi="Verdana" w:cs="Verdana"/>
        </w:rPr>
      </w:pPr>
      <w:r w:rsidRPr="00AD4E82">
        <w:rPr>
          <w:rFonts w:ascii="Verdana" w:hAnsi="Verdana" w:cs="Verdana"/>
        </w:rPr>
        <w:t xml:space="preserve">1.1 </w:t>
      </w:r>
      <w:r w:rsidR="007D2AC7" w:rsidRPr="00AD4E82">
        <w:rPr>
          <w:rFonts w:ascii="Verdana" w:hAnsi="Verdana" w:cs="Verdana"/>
        </w:rPr>
        <w:t xml:space="preserve">The name of the Church shall be </w:t>
      </w:r>
      <w:r w:rsidR="006D6D7D">
        <w:rPr>
          <w:rFonts w:ascii="Verdana" w:hAnsi="Verdana" w:cs="Verdana"/>
        </w:rPr>
        <w:t>The Unified Old Catholic Church</w:t>
      </w:r>
      <w:r w:rsidR="007D2AC7" w:rsidRPr="00AD4E82">
        <w:rPr>
          <w:rFonts w:ascii="Verdana" w:hAnsi="Verdana" w:cs="Verdana"/>
        </w:rPr>
        <w:t xml:space="preserve"> in English-speaking countries and shall be translated appropriately in other places. </w:t>
      </w:r>
      <w:r w:rsidR="00EF094E" w:rsidRPr="00AD4E82">
        <w:rPr>
          <w:rFonts w:ascii="Verdana" w:hAnsi="Verdana" w:cs="Verdana"/>
        </w:rPr>
        <w:t xml:space="preserve">The </w:t>
      </w:r>
      <w:r w:rsidR="00E56AB8">
        <w:rPr>
          <w:rFonts w:ascii="Verdana" w:hAnsi="Verdana" w:cs="Verdana"/>
        </w:rPr>
        <w:t xml:space="preserve">Unified </w:t>
      </w:r>
      <w:r w:rsidR="00EF094E" w:rsidRPr="00AD4E82">
        <w:rPr>
          <w:rFonts w:ascii="Verdana" w:hAnsi="Verdana" w:cs="Verdana"/>
        </w:rPr>
        <w:t xml:space="preserve">Old Catholic Church </w:t>
      </w:r>
      <w:r w:rsidR="00E56AB8">
        <w:rPr>
          <w:rFonts w:ascii="Verdana" w:hAnsi="Verdana" w:cs="Verdana"/>
        </w:rPr>
        <w:t>is an independent jurisdiction, responsible only unto itself. And is in</w:t>
      </w:r>
      <w:r w:rsidR="00EF094E" w:rsidRPr="00AD4E82">
        <w:rPr>
          <w:rFonts w:ascii="Verdana" w:hAnsi="Verdana" w:cs="Verdana"/>
        </w:rPr>
        <w:t xml:space="preserve"> no way under the authority of any other church, organization, or person, and is governed by the College of Bishops and these canons.  </w:t>
      </w:r>
      <w:r w:rsidR="007D2AC7" w:rsidRPr="00AD4E82">
        <w:rPr>
          <w:rFonts w:ascii="Verdana" w:hAnsi="Verdana" w:cs="Verdana"/>
        </w:rPr>
        <w:t xml:space="preserve">Use of the name is reserved to those authorized by the </w:t>
      </w:r>
      <w:r w:rsidR="00A20C37" w:rsidRPr="00AD4E82">
        <w:rPr>
          <w:rFonts w:ascii="Verdana" w:hAnsi="Verdana" w:cs="Verdana"/>
        </w:rPr>
        <w:t xml:space="preserve">College of Bishops </w:t>
      </w:r>
      <w:r w:rsidR="00246832" w:rsidRPr="00AD4E82">
        <w:rPr>
          <w:rFonts w:ascii="Verdana" w:hAnsi="Verdana" w:cs="Verdana"/>
        </w:rPr>
        <w:t xml:space="preserve">and/or the </w:t>
      </w:r>
      <w:r w:rsidR="00AD4E82" w:rsidRPr="00AD4E82">
        <w:rPr>
          <w:rFonts w:ascii="Verdana" w:hAnsi="Verdana" w:cs="Verdana"/>
        </w:rPr>
        <w:t>Presiding Bishop</w:t>
      </w:r>
      <w:r w:rsidR="007D2AC7" w:rsidRPr="00AD4E82">
        <w:rPr>
          <w:rFonts w:ascii="Verdana" w:hAnsi="Verdana" w:cs="Verdana"/>
        </w:rPr>
        <w:t>.</w:t>
      </w:r>
    </w:p>
    <w:p w:rsidR="007D2AC7" w:rsidRPr="00AD4E82" w:rsidRDefault="003B41AE" w:rsidP="007D2AC7">
      <w:pPr>
        <w:spacing w:after="200" w:line="276" w:lineRule="auto"/>
        <w:rPr>
          <w:rFonts w:ascii="Verdana" w:hAnsi="Verdana" w:cs="Verdana"/>
        </w:rPr>
      </w:pPr>
      <w:r w:rsidRPr="00AD4E82">
        <w:rPr>
          <w:rFonts w:ascii="Verdana" w:hAnsi="Verdana" w:cs="Verdana"/>
        </w:rPr>
        <w:t xml:space="preserve">1.2 </w:t>
      </w:r>
      <w:r w:rsidR="007D2AC7" w:rsidRPr="00AD4E82">
        <w:rPr>
          <w:rFonts w:ascii="Verdana" w:hAnsi="Verdana" w:cs="Verdana"/>
        </w:rPr>
        <w:t>The church shall be incorporated as a not for profit corporation, under the laws of</w:t>
      </w:r>
      <w:r w:rsidR="00E56AB8">
        <w:rPr>
          <w:rFonts w:ascii="Verdana" w:hAnsi="Verdana" w:cs="Verdana"/>
        </w:rPr>
        <w:t xml:space="preserve"> the State of South</w:t>
      </w:r>
      <w:r w:rsidR="007D2AC7" w:rsidRPr="00AD4E82">
        <w:rPr>
          <w:rFonts w:ascii="Verdana" w:hAnsi="Verdana" w:cs="Verdana"/>
        </w:rPr>
        <w:t xml:space="preserve"> Carolina. </w:t>
      </w:r>
      <w:r w:rsidR="006D6D7D">
        <w:rPr>
          <w:rFonts w:ascii="Verdana" w:hAnsi="Verdana" w:cs="Verdana"/>
        </w:rPr>
        <w:t>The Unified Old Catholic Church</w:t>
      </w:r>
      <w:r w:rsidR="007D2AC7" w:rsidRPr="00AD4E82">
        <w:rPr>
          <w:rFonts w:ascii="Verdana" w:hAnsi="Verdana" w:cs="Verdana"/>
        </w:rPr>
        <w:t>, Inc</w:t>
      </w:r>
      <w:r w:rsidR="00246832" w:rsidRPr="00AD4E82">
        <w:rPr>
          <w:rFonts w:ascii="Verdana" w:hAnsi="Verdana" w:cs="Verdana"/>
        </w:rPr>
        <w:t>.</w:t>
      </w:r>
      <w:r w:rsidR="007D2AC7" w:rsidRPr="00AD4E82">
        <w:rPr>
          <w:rFonts w:ascii="Verdana" w:hAnsi="Verdana" w:cs="Verdana"/>
        </w:rPr>
        <w:t xml:space="preserve"> is a religious organization.</w:t>
      </w:r>
    </w:p>
    <w:p w:rsidR="007D2AC7" w:rsidRPr="00AD4E82" w:rsidRDefault="007D2AC7" w:rsidP="007D2AC7">
      <w:pPr>
        <w:pStyle w:val="Heading2"/>
        <w:rPr>
          <w:rFonts w:ascii="Verdana" w:hAnsi="Verdana" w:cs="Verdana"/>
          <w:color w:val="auto"/>
        </w:rPr>
      </w:pPr>
      <w:bookmarkStart w:id="9" w:name="_Toc31486"/>
      <w:r w:rsidRPr="00AD4E82">
        <w:rPr>
          <w:rFonts w:ascii="Verdana" w:hAnsi="Verdana" w:cs="Verdana"/>
          <w:color w:val="auto"/>
        </w:rPr>
        <w:t>Canon 2. Membership</w:t>
      </w:r>
      <w:bookmarkEnd w:id="9"/>
    </w:p>
    <w:p w:rsidR="007D2AC7" w:rsidRPr="00AD4E82" w:rsidRDefault="003B41AE" w:rsidP="007D2AC7">
      <w:pPr>
        <w:spacing w:after="200" w:line="276" w:lineRule="auto"/>
        <w:rPr>
          <w:rFonts w:ascii="Verdana" w:hAnsi="Verdana" w:cs="Verdana"/>
        </w:rPr>
      </w:pPr>
      <w:r w:rsidRPr="00AD4E82">
        <w:rPr>
          <w:rFonts w:ascii="Verdana" w:hAnsi="Verdana" w:cs="Verdana"/>
        </w:rPr>
        <w:t xml:space="preserve">2.1 </w:t>
      </w:r>
      <w:r w:rsidR="007D2AC7" w:rsidRPr="00AD4E82">
        <w:rPr>
          <w:rFonts w:ascii="Verdana" w:hAnsi="Verdana" w:cs="Verdana"/>
        </w:rPr>
        <w:t xml:space="preserve">Communicants in </w:t>
      </w:r>
      <w:r w:rsidR="006D6D7D">
        <w:rPr>
          <w:rFonts w:ascii="Verdana" w:hAnsi="Verdana" w:cs="Verdana"/>
        </w:rPr>
        <w:t>The Unified Old Catholic Church</w:t>
      </w:r>
      <w:r w:rsidR="007D2AC7" w:rsidRPr="00AD4E82">
        <w:rPr>
          <w:rFonts w:ascii="Verdana" w:hAnsi="Verdana" w:cs="Verdana"/>
        </w:rPr>
        <w:t> are those who regularly receive Holy Communion according to the rites of the Church, and otherwise participate in its worship, fellowship and financial support.</w:t>
      </w:r>
    </w:p>
    <w:p w:rsidR="007D2AC7" w:rsidRPr="00AD4E82" w:rsidRDefault="003B41AE" w:rsidP="007D2AC7">
      <w:pPr>
        <w:spacing w:after="200" w:line="276" w:lineRule="auto"/>
        <w:rPr>
          <w:rFonts w:ascii="Verdana" w:hAnsi="Verdana" w:cs="Verdana"/>
        </w:rPr>
      </w:pPr>
      <w:r w:rsidRPr="00AD4E82">
        <w:rPr>
          <w:rFonts w:ascii="Verdana" w:hAnsi="Verdana" w:cs="Verdana"/>
        </w:rPr>
        <w:t xml:space="preserve">2.2 </w:t>
      </w:r>
      <w:r w:rsidR="007D2AC7" w:rsidRPr="00AD4E82">
        <w:rPr>
          <w:rFonts w:ascii="Verdana" w:hAnsi="Verdana" w:cs="Verdana"/>
        </w:rPr>
        <w:t xml:space="preserve">Members of </w:t>
      </w:r>
      <w:r w:rsidR="006D6D7D">
        <w:rPr>
          <w:rFonts w:ascii="Verdana" w:hAnsi="Verdana" w:cs="Verdana"/>
        </w:rPr>
        <w:t>The Unified Old Catholic Church</w:t>
      </w:r>
      <w:r w:rsidR="007D2AC7" w:rsidRPr="00AD4E82">
        <w:rPr>
          <w:rFonts w:ascii="Verdana" w:hAnsi="Verdana" w:cs="Verdana"/>
        </w:rPr>
        <w:t> are communicants who were baptized by apostolic rites and are currently communicants as defined above, or who by Episcopal confirmation or some other rite have formally joined the Church.</w:t>
      </w:r>
    </w:p>
    <w:p w:rsidR="007D2AC7" w:rsidRPr="00AD4E82" w:rsidRDefault="007D2AC7" w:rsidP="007D2AC7">
      <w:pPr>
        <w:pStyle w:val="Heading2"/>
        <w:rPr>
          <w:rFonts w:ascii="Verdana" w:hAnsi="Verdana" w:cs="Verdana"/>
          <w:color w:val="auto"/>
        </w:rPr>
      </w:pPr>
      <w:bookmarkStart w:id="10" w:name="_Toc30171"/>
      <w:r w:rsidRPr="00AD4E82">
        <w:rPr>
          <w:rFonts w:ascii="Verdana" w:hAnsi="Verdana" w:cs="Verdana"/>
          <w:color w:val="auto"/>
        </w:rPr>
        <w:t>Canon 3. Removal of Members</w:t>
      </w:r>
      <w:bookmarkEnd w:id="10"/>
    </w:p>
    <w:p w:rsidR="007D2AC7" w:rsidRPr="00AD4E82" w:rsidRDefault="003B41AE" w:rsidP="007D2AC7">
      <w:pPr>
        <w:spacing w:after="200" w:line="276" w:lineRule="auto"/>
        <w:rPr>
          <w:rFonts w:ascii="Verdana" w:hAnsi="Verdana" w:cs="Verdana"/>
        </w:rPr>
      </w:pPr>
      <w:r w:rsidRPr="00AD4E82">
        <w:rPr>
          <w:rFonts w:ascii="Verdana" w:hAnsi="Verdana" w:cs="Verdana"/>
        </w:rPr>
        <w:t xml:space="preserve">3.1 </w:t>
      </w:r>
      <w:r w:rsidR="006D6D7D">
        <w:rPr>
          <w:rFonts w:ascii="Verdana" w:hAnsi="Verdana" w:cs="Verdana"/>
        </w:rPr>
        <w:t>The Unified Old Catholic Church</w:t>
      </w:r>
      <w:r w:rsidR="0011697E" w:rsidRPr="00AD4E82">
        <w:rPr>
          <w:rFonts w:ascii="Verdana" w:hAnsi="Verdana" w:cs="Verdana"/>
        </w:rPr>
        <w:t xml:space="preserve"> does not excommunicate.  In the case of a person who is excommunicated from another Church, but who desires to receive Holy Communion, the person shall be admitted to the service in the same way as any other non-member.  However, a priest or</w:t>
      </w:r>
      <w:r w:rsidR="007D2AC7" w:rsidRPr="00AD4E82">
        <w:rPr>
          <w:rFonts w:ascii="Verdana" w:hAnsi="Verdana" w:cs="Verdana"/>
        </w:rPr>
        <w:t xml:space="preserve"> congregation shall have the right to remove a member whose conduct has proven to be scandalous to the congregation or community, who has been found guilty of criminal action or malfeasance, or any other conflict sufficient to hamper proper function and good order. This decision shall be made by the congregation or community members by a two-thirds vote of active members, with the right of appeal to the Ordinary, whose judgment shall be absolute.</w:t>
      </w:r>
    </w:p>
    <w:p w:rsidR="007D2AC7" w:rsidRPr="00AD4E82" w:rsidRDefault="007D2AC7" w:rsidP="007D2AC7">
      <w:pPr>
        <w:pStyle w:val="Heading2"/>
        <w:rPr>
          <w:rFonts w:ascii="Verdana" w:hAnsi="Verdana" w:cs="Verdana"/>
          <w:color w:val="auto"/>
        </w:rPr>
      </w:pPr>
      <w:bookmarkStart w:id="11" w:name="_Toc22709"/>
      <w:r w:rsidRPr="00AD4E82">
        <w:rPr>
          <w:rFonts w:ascii="Verdana" w:hAnsi="Verdana" w:cs="Verdana"/>
          <w:color w:val="auto"/>
        </w:rPr>
        <w:t>Canon 4. Doctrine</w:t>
      </w:r>
      <w:bookmarkEnd w:id="11"/>
    </w:p>
    <w:p w:rsidR="007D2AC7" w:rsidRDefault="003B41AE" w:rsidP="007D2AC7">
      <w:pPr>
        <w:spacing w:after="200" w:line="276" w:lineRule="auto"/>
        <w:rPr>
          <w:rFonts w:ascii="Verdana" w:hAnsi="Verdana" w:cs="Verdana"/>
        </w:rPr>
      </w:pPr>
      <w:r w:rsidRPr="00AD4E82">
        <w:rPr>
          <w:rFonts w:ascii="Verdana" w:hAnsi="Verdana" w:cs="Verdana"/>
        </w:rPr>
        <w:t xml:space="preserve">4.1 </w:t>
      </w:r>
      <w:r w:rsidR="007D2AC7" w:rsidRPr="00AD4E82">
        <w:rPr>
          <w:rFonts w:ascii="Verdana" w:hAnsi="Verdana" w:cs="Verdana"/>
        </w:rPr>
        <w:t xml:space="preserve">The Doctrines of the Church are set forth in the Statement of Faith, and shall form the theological foundation of the Church and shall have the same force </w:t>
      </w:r>
      <w:r w:rsidR="007D2AC7" w:rsidRPr="00AD4E82">
        <w:rPr>
          <w:rFonts w:ascii="Verdana" w:hAnsi="Verdana" w:cs="Verdana"/>
        </w:rPr>
        <w:lastRenderedPageBreak/>
        <w:t>as the Constitution and the Code of Canons in establishing the spiritual and religious orientation of the Church and defining its tenets.</w:t>
      </w:r>
    </w:p>
    <w:p w:rsidR="008539EE" w:rsidRPr="00AD4E82" w:rsidRDefault="00586A50" w:rsidP="007D2AC7">
      <w:pPr>
        <w:spacing w:after="200" w:line="276" w:lineRule="auto"/>
        <w:rPr>
          <w:rFonts w:ascii="Verdana" w:hAnsi="Verdana" w:cs="Verdana"/>
        </w:rPr>
      </w:pPr>
      <w:r>
        <w:rPr>
          <w:rFonts w:ascii="Verdana" w:hAnsi="Verdana" w:cs="Verdana"/>
        </w:rPr>
        <w:t xml:space="preserve">4.2 </w:t>
      </w:r>
      <w:r w:rsidR="008539EE">
        <w:rPr>
          <w:rFonts w:ascii="Verdana" w:hAnsi="Verdana" w:cs="Verdana"/>
        </w:rPr>
        <w:t>The Doctrines of the Church cannot, under any circumstances, be changed.</w:t>
      </w:r>
    </w:p>
    <w:p w:rsidR="007D2AC7" w:rsidRPr="00AD4E82" w:rsidRDefault="008539EE" w:rsidP="007D2AC7">
      <w:pPr>
        <w:spacing w:after="200" w:line="276" w:lineRule="auto"/>
        <w:rPr>
          <w:rFonts w:ascii="Verdana" w:hAnsi="Verdana" w:cs="Verdana"/>
        </w:rPr>
      </w:pPr>
      <w:r>
        <w:rPr>
          <w:rFonts w:ascii="Verdana" w:hAnsi="Verdana" w:cs="Verdana"/>
        </w:rPr>
        <w:t>4.3</w:t>
      </w:r>
      <w:r w:rsidR="003B41AE" w:rsidRPr="00AD4E82">
        <w:rPr>
          <w:rFonts w:ascii="Verdana" w:hAnsi="Verdana" w:cs="Verdana"/>
        </w:rPr>
        <w:t xml:space="preserve"> </w:t>
      </w:r>
      <w:r w:rsidR="007D2AC7" w:rsidRPr="00AD4E82">
        <w:rPr>
          <w:rFonts w:ascii="Verdana" w:hAnsi="Verdana" w:cs="Verdana"/>
        </w:rPr>
        <w:t>Members of the clergy, while being accorded the same freedom of personal interpretation of this document as the laity, nevertheless are bound to accept them as the official basis of teaching and ritual.</w:t>
      </w:r>
    </w:p>
    <w:p w:rsidR="007D2AC7" w:rsidRPr="00AD4E82" w:rsidRDefault="007D2AC7" w:rsidP="007D2AC7">
      <w:pPr>
        <w:pStyle w:val="Heading2"/>
        <w:rPr>
          <w:rFonts w:ascii="Verdana" w:hAnsi="Verdana" w:cs="Verdana"/>
          <w:color w:val="auto"/>
        </w:rPr>
      </w:pPr>
      <w:bookmarkStart w:id="12" w:name="_Toc24837"/>
      <w:r w:rsidRPr="00AD4E82">
        <w:rPr>
          <w:rFonts w:ascii="Verdana" w:hAnsi="Verdana" w:cs="Verdana"/>
          <w:color w:val="auto"/>
        </w:rPr>
        <w:t xml:space="preserve">Canon 5. </w:t>
      </w:r>
      <w:bookmarkEnd w:id="12"/>
      <w:r w:rsidR="0011697E" w:rsidRPr="00AD4E82">
        <w:rPr>
          <w:rFonts w:ascii="Verdana" w:hAnsi="Verdana" w:cs="Verdana"/>
          <w:color w:val="auto"/>
        </w:rPr>
        <w:t>Clergy</w:t>
      </w:r>
    </w:p>
    <w:p w:rsidR="007D2AC7" w:rsidRPr="00AD4E82" w:rsidRDefault="003B41AE" w:rsidP="007D2AC7">
      <w:pPr>
        <w:spacing w:after="200" w:line="276" w:lineRule="auto"/>
        <w:rPr>
          <w:rFonts w:ascii="Verdana" w:hAnsi="Verdana" w:cs="Verdana"/>
        </w:rPr>
      </w:pPr>
      <w:r w:rsidRPr="00AD4E82">
        <w:rPr>
          <w:rFonts w:ascii="Verdana" w:hAnsi="Verdana" w:cs="Verdana"/>
        </w:rPr>
        <w:t xml:space="preserve">5.1 </w:t>
      </w:r>
      <w:r w:rsidR="007D2AC7" w:rsidRPr="00AD4E82">
        <w:rPr>
          <w:rFonts w:ascii="Verdana" w:hAnsi="Verdana" w:cs="Verdana"/>
        </w:rPr>
        <w:t>For the purposes of Canon Law, seniority shall be determined by rank and then within the same rank, according to priority of consecration or ordination. The ranks are:</w:t>
      </w:r>
    </w:p>
    <w:p w:rsidR="007D2AC7" w:rsidRPr="00AD4E82" w:rsidRDefault="00AD4E82" w:rsidP="007D2AC7">
      <w:pPr>
        <w:pStyle w:val="ListParagraph"/>
        <w:numPr>
          <w:ilvl w:val="0"/>
          <w:numId w:val="18"/>
        </w:numPr>
        <w:spacing w:after="200" w:line="276" w:lineRule="auto"/>
        <w:rPr>
          <w:rFonts w:ascii="Verdana" w:hAnsi="Verdana" w:cs="Verdana"/>
        </w:rPr>
      </w:pPr>
      <w:r w:rsidRPr="00AD4E82">
        <w:rPr>
          <w:rFonts w:ascii="Verdana" w:hAnsi="Verdana" w:cs="Verdana"/>
        </w:rPr>
        <w:t>Presiding Bishop</w:t>
      </w:r>
      <w:r w:rsidR="0091064B" w:rsidRPr="00AD4E82">
        <w:rPr>
          <w:rFonts w:ascii="Verdana" w:hAnsi="Verdana" w:cs="Verdana"/>
        </w:rPr>
        <w:t xml:space="preserve"> (</w:t>
      </w:r>
      <w:r w:rsidR="00CB4B22">
        <w:rPr>
          <w:rFonts w:ascii="Verdana" w:hAnsi="Verdana" w:cs="Verdana"/>
        </w:rPr>
        <w:t>Unified Old Catholic Church</w:t>
      </w:r>
      <w:r w:rsidR="0091064B" w:rsidRPr="00AD4E82">
        <w:rPr>
          <w:rFonts w:ascii="Verdana" w:hAnsi="Verdana" w:cs="Verdana"/>
        </w:rPr>
        <w:t>)</w:t>
      </w:r>
    </w:p>
    <w:p w:rsidR="007D2AC7" w:rsidRPr="00AD4E82" w:rsidRDefault="007D2AC7" w:rsidP="007D2AC7">
      <w:pPr>
        <w:pStyle w:val="ListParagraph"/>
        <w:numPr>
          <w:ilvl w:val="0"/>
          <w:numId w:val="18"/>
        </w:numPr>
        <w:spacing w:after="200" w:line="276" w:lineRule="auto"/>
        <w:rPr>
          <w:rFonts w:ascii="Verdana" w:hAnsi="Verdana" w:cs="Verdana"/>
        </w:rPr>
      </w:pPr>
      <w:r w:rsidRPr="00AD4E82">
        <w:rPr>
          <w:rFonts w:ascii="Verdana" w:hAnsi="Verdana" w:cs="Verdana"/>
        </w:rPr>
        <w:t xml:space="preserve">Bishops Ordinary of dioceses and congregations </w:t>
      </w:r>
    </w:p>
    <w:p w:rsidR="007D2AC7" w:rsidRPr="00AD4E82" w:rsidRDefault="007D2AC7" w:rsidP="007D2AC7">
      <w:pPr>
        <w:pStyle w:val="ListParagraph"/>
        <w:numPr>
          <w:ilvl w:val="0"/>
          <w:numId w:val="18"/>
        </w:numPr>
        <w:spacing w:after="200" w:line="276" w:lineRule="auto"/>
        <w:rPr>
          <w:rFonts w:ascii="Verdana" w:hAnsi="Verdana" w:cs="Verdana"/>
        </w:rPr>
      </w:pPr>
      <w:r w:rsidRPr="00AD4E82">
        <w:rPr>
          <w:rFonts w:ascii="Verdana" w:hAnsi="Verdana" w:cs="Verdana"/>
        </w:rPr>
        <w:t xml:space="preserve">Bishops Emeriti </w:t>
      </w:r>
    </w:p>
    <w:p w:rsidR="007D2AC7" w:rsidRPr="00AD4E82" w:rsidRDefault="007D2AC7" w:rsidP="007D2AC7">
      <w:pPr>
        <w:pStyle w:val="ListParagraph"/>
        <w:numPr>
          <w:ilvl w:val="0"/>
          <w:numId w:val="18"/>
        </w:numPr>
        <w:spacing w:after="200" w:line="276" w:lineRule="auto"/>
        <w:rPr>
          <w:rFonts w:ascii="Verdana" w:hAnsi="Verdana" w:cs="Verdana"/>
        </w:rPr>
      </w:pPr>
      <w:r w:rsidRPr="00AD4E82">
        <w:rPr>
          <w:rFonts w:ascii="Verdana" w:hAnsi="Verdana" w:cs="Verdana"/>
        </w:rPr>
        <w:t>Vicars General</w:t>
      </w:r>
    </w:p>
    <w:p w:rsidR="007D2AC7" w:rsidRPr="00AD4E82" w:rsidRDefault="007D2AC7" w:rsidP="007D2AC7">
      <w:pPr>
        <w:pStyle w:val="ListParagraph"/>
        <w:numPr>
          <w:ilvl w:val="0"/>
          <w:numId w:val="18"/>
        </w:numPr>
        <w:spacing w:after="200" w:line="276" w:lineRule="auto"/>
        <w:rPr>
          <w:rFonts w:ascii="Verdana" w:hAnsi="Verdana" w:cs="Verdana"/>
        </w:rPr>
      </w:pPr>
      <w:r w:rsidRPr="00AD4E82">
        <w:rPr>
          <w:rFonts w:ascii="Verdana" w:hAnsi="Verdana" w:cs="Verdana"/>
        </w:rPr>
        <w:t>Episcopal Vicars</w:t>
      </w:r>
    </w:p>
    <w:p w:rsidR="007D2AC7" w:rsidRPr="00AD4E82" w:rsidRDefault="007D2AC7" w:rsidP="007D2AC7">
      <w:pPr>
        <w:pStyle w:val="ListParagraph"/>
        <w:numPr>
          <w:ilvl w:val="0"/>
          <w:numId w:val="18"/>
        </w:numPr>
        <w:spacing w:after="200" w:line="276" w:lineRule="auto"/>
        <w:rPr>
          <w:rFonts w:ascii="Verdana" w:hAnsi="Verdana" w:cs="Verdana"/>
        </w:rPr>
      </w:pPr>
      <w:r w:rsidRPr="00AD4E82">
        <w:rPr>
          <w:rFonts w:ascii="Verdana" w:hAnsi="Verdana" w:cs="Verdana"/>
        </w:rPr>
        <w:t>Monsignors (Honorary)</w:t>
      </w:r>
    </w:p>
    <w:p w:rsidR="007D2AC7" w:rsidRPr="00AD4E82" w:rsidRDefault="007D2AC7" w:rsidP="007D2AC7">
      <w:pPr>
        <w:pStyle w:val="ListParagraph"/>
        <w:numPr>
          <w:ilvl w:val="0"/>
          <w:numId w:val="18"/>
        </w:numPr>
        <w:spacing w:after="200" w:line="276" w:lineRule="auto"/>
        <w:rPr>
          <w:rFonts w:ascii="Verdana" w:hAnsi="Verdana" w:cs="Verdana"/>
        </w:rPr>
      </w:pPr>
      <w:r w:rsidRPr="00AD4E82">
        <w:rPr>
          <w:rFonts w:ascii="Verdana" w:hAnsi="Verdana" w:cs="Verdana"/>
        </w:rPr>
        <w:t xml:space="preserve">Priests </w:t>
      </w:r>
    </w:p>
    <w:p w:rsidR="0091064B" w:rsidRPr="00AD4E82" w:rsidRDefault="0091064B" w:rsidP="007D2AC7">
      <w:pPr>
        <w:pStyle w:val="ListParagraph"/>
        <w:numPr>
          <w:ilvl w:val="0"/>
          <w:numId w:val="18"/>
        </w:numPr>
        <w:spacing w:after="200" w:line="276" w:lineRule="auto"/>
        <w:rPr>
          <w:rFonts w:ascii="Verdana" w:hAnsi="Verdana" w:cs="Verdana"/>
        </w:rPr>
      </w:pPr>
      <w:r w:rsidRPr="00AD4E82">
        <w:rPr>
          <w:rFonts w:ascii="Verdana" w:hAnsi="Verdana" w:cs="Verdana"/>
        </w:rPr>
        <w:t>Archdeacons</w:t>
      </w:r>
    </w:p>
    <w:p w:rsidR="007D2AC7" w:rsidRPr="00AD4E82" w:rsidRDefault="007D2AC7" w:rsidP="007D2AC7">
      <w:pPr>
        <w:pStyle w:val="ListParagraph"/>
        <w:numPr>
          <w:ilvl w:val="0"/>
          <w:numId w:val="18"/>
        </w:numPr>
        <w:spacing w:after="200" w:line="276" w:lineRule="auto"/>
        <w:rPr>
          <w:rFonts w:ascii="Verdana" w:hAnsi="Verdana" w:cs="Verdana"/>
        </w:rPr>
      </w:pPr>
      <w:r w:rsidRPr="00AD4E82">
        <w:rPr>
          <w:rFonts w:ascii="Verdana" w:hAnsi="Verdana" w:cs="Verdana"/>
        </w:rPr>
        <w:t xml:space="preserve">Deacons </w:t>
      </w:r>
    </w:p>
    <w:p w:rsidR="007D2AC7" w:rsidRPr="00AD4E82" w:rsidRDefault="007D2AC7" w:rsidP="007D2AC7">
      <w:pPr>
        <w:pStyle w:val="ListParagraph"/>
        <w:numPr>
          <w:ilvl w:val="0"/>
          <w:numId w:val="18"/>
        </w:numPr>
        <w:spacing w:after="200" w:line="276" w:lineRule="auto"/>
        <w:rPr>
          <w:rFonts w:ascii="Verdana" w:hAnsi="Verdana" w:cs="Verdana"/>
        </w:rPr>
      </w:pPr>
      <w:r w:rsidRPr="00AD4E82">
        <w:rPr>
          <w:rFonts w:ascii="Verdana" w:hAnsi="Verdana" w:cs="Verdana"/>
        </w:rPr>
        <w:t xml:space="preserve">Sub-deacons </w:t>
      </w:r>
    </w:p>
    <w:p w:rsidR="009931CE" w:rsidRPr="00AD4E82" w:rsidRDefault="007D2AC7" w:rsidP="007811DD">
      <w:pPr>
        <w:pStyle w:val="ListParagraph"/>
        <w:numPr>
          <w:ilvl w:val="0"/>
          <w:numId w:val="18"/>
        </w:numPr>
        <w:spacing w:after="200" w:line="276" w:lineRule="auto"/>
        <w:rPr>
          <w:rFonts w:ascii="Verdana" w:hAnsi="Verdana" w:cs="Verdana"/>
        </w:rPr>
      </w:pPr>
      <w:r w:rsidRPr="00AD4E82">
        <w:rPr>
          <w:rFonts w:ascii="Verdana" w:hAnsi="Verdana" w:cs="Verdana"/>
        </w:rPr>
        <w:t>Readers</w:t>
      </w:r>
    </w:p>
    <w:p w:rsidR="007D2AC7" w:rsidRPr="00AD4E82" w:rsidRDefault="0091064B" w:rsidP="007D2AC7">
      <w:pPr>
        <w:pStyle w:val="Heading2"/>
        <w:rPr>
          <w:rFonts w:ascii="Verdana" w:hAnsi="Verdana" w:cs="Verdana"/>
          <w:color w:val="auto"/>
        </w:rPr>
      </w:pPr>
      <w:bookmarkStart w:id="13" w:name="_Toc29677"/>
      <w:r w:rsidRPr="00AD4E82">
        <w:rPr>
          <w:rFonts w:ascii="Verdana" w:hAnsi="Verdana" w:cs="Verdana"/>
          <w:color w:val="auto"/>
        </w:rPr>
        <w:t xml:space="preserve">Canon 6. </w:t>
      </w:r>
      <w:r w:rsidR="00AD4E82" w:rsidRPr="00AD4E82">
        <w:rPr>
          <w:rFonts w:ascii="Verdana" w:hAnsi="Verdana" w:cs="Verdana"/>
          <w:color w:val="auto"/>
        </w:rPr>
        <w:t>Presiding Bishop</w:t>
      </w:r>
      <w:bookmarkEnd w:id="13"/>
    </w:p>
    <w:p w:rsidR="007D2AC7" w:rsidRPr="00AD4E82" w:rsidRDefault="003B41AE" w:rsidP="007D2AC7">
      <w:pPr>
        <w:spacing w:after="200" w:line="276" w:lineRule="auto"/>
        <w:rPr>
          <w:rFonts w:ascii="Verdana" w:hAnsi="Verdana" w:cs="Verdana"/>
        </w:rPr>
      </w:pPr>
      <w:r w:rsidRPr="00AD4E82">
        <w:rPr>
          <w:rFonts w:ascii="Verdana" w:hAnsi="Verdana" w:cs="Verdana"/>
        </w:rPr>
        <w:t xml:space="preserve">6.1 </w:t>
      </w:r>
      <w:r w:rsidR="007D2AC7" w:rsidRPr="00AD4E82">
        <w:rPr>
          <w:rFonts w:ascii="Verdana" w:hAnsi="Verdana" w:cs="Verdana"/>
        </w:rPr>
        <w:t xml:space="preserve">The office of </w:t>
      </w:r>
      <w:r w:rsidR="00AD4E82" w:rsidRPr="00AD4E82">
        <w:rPr>
          <w:rFonts w:ascii="Verdana" w:hAnsi="Verdana" w:cs="Verdana"/>
        </w:rPr>
        <w:t>Presiding Bishop</w:t>
      </w:r>
      <w:r w:rsidR="007D2AC7" w:rsidRPr="00AD4E82">
        <w:rPr>
          <w:rFonts w:ascii="Verdana" w:hAnsi="Verdana" w:cs="Verdana"/>
        </w:rPr>
        <w:t xml:space="preserve"> is derived from the authority given by the Lord to Peter, the first of the Apostles, and is to be transmitted to his or her successors. He or she is the head of the </w:t>
      </w:r>
      <w:r w:rsidR="00A20C37" w:rsidRPr="00AD4E82">
        <w:rPr>
          <w:rFonts w:ascii="Verdana" w:hAnsi="Verdana" w:cs="Verdana"/>
        </w:rPr>
        <w:t>College of Bishops</w:t>
      </w:r>
      <w:r w:rsidR="007D2AC7" w:rsidRPr="00AD4E82">
        <w:rPr>
          <w:rFonts w:ascii="Verdana" w:hAnsi="Verdana" w:cs="Verdana"/>
        </w:rPr>
        <w:t xml:space="preserve"> and the Pastor of </w:t>
      </w:r>
      <w:r w:rsidR="006D6D7D">
        <w:rPr>
          <w:rFonts w:ascii="Verdana" w:hAnsi="Verdana" w:cs="Verdana"/>
        </w:rPr>
        <w:t>The Unified Old Catholic Church</w:t>
      </w:r>
      <w:r w:rsidR="007D2AC7" w:rsidRPr="00AD4E82">
        <w:rPr>
          <w:rFonts w:ascii="Verdana" w:hAnsi="Verdana" w:cs="Verdana"/>
        </w:rPr>
        <w:t xml:space="preserve"> here on earth. Consequently, by virtue of his or her office, he or she has supreme, full, immediate and universal ordinary power</w:t>
      </w:r>
      <w:r w:rsidR="00EF094E" w:rsidRPr="00AD4E82">
        <w:rPr>
          <w:rFonts w:ascii="Verdana" w:hAnsi="Verdana" w:cs="Verdana"/>
        </w:rPr>
        <w:t xml:space="preserve"> with the consent of the College of Bishops</w:t>
      </w:r>
      <w:r w:rsidR="007D2AC7" w:rsidRPr="00AD4E82">
        <w:rPr>
          <w:rFonts w:ascii="Verdana" w:hAnsi="Verdana" w:cs="Verdana"/>
        </w:rPr>
        <w:t>, and he or she can always freely exercise this power. The exception shall be in matters of the Ecclesiastical Court.</w:t>
      </w:r>
    </w:p>
    <w:p w:rsidR="007D2AC7" w:rsidRPr="00AD4E82" w:rsidRDefault="003B41AE" w:rsidP="007D2AC7">
      <w:pPr>
        <w:spacing w:after="200" w:line="276" w:lineRule="auto"/>
        <w:rPr>
          <w:rFonts w:ascii="Verdana" w:hAnsi="Verdana" w:cs="Verdana"/>
        </w:rPr>
      </w:pPr>
      <w:r w:rsidRPr="00AD4E82">
        <w:rPr>
          <w:rFonts w:ascii="Verdana" w:hAnsi="Verdana" w:cs="Verdana"/>
        </w:rPr>
        <w:t xml:space="preserve">6.2 </w:t>
      </w:r>
      <w:r w:rsidR="007D2AC7" w:rsidRPr="00AD4E82">
        <w:rPr>
          <w:rFonts w:ascii="Verdana" w:hAnsi="Verdana" w:cs="Verdana"/>
        </w:rPr>
        <w:t xml:space="preserve">He or she has the right to appoint such officials (both from the clergy and the laity) as may be deemed necessary for the welfare and proper functioning of the Church. In all matters ecclesiastical and spiritual, after consultation with the </w:t>
      </w:r>
      <w:r w:rsidR="00A20C37" w:rsidRPr="00AD4E82">
        <w:rPr>
          <w:rFonts w:ascii="Verdana" w:hAnsi="Verdana" w:cs="Verdana"/>
        </w:rPr>
        <w:t>College of Bishops</w:t>
      </w:r>
      <w:r w:rsidR="007D2AC7" w:rsidRPr="00AD4E82">
        <w:rPr>
          <w:rFonts w:ascii="Verdana" w:hAnsi="Verdana" w:cs="Verdana"/>
        </w:rPr>
        <w:t>, his or her decision shall be absolute</w:t>
      </w:r>
      <w:r w:rsidR="00EF094E" w:rsidRPr="00AD4E82">
        <w:rPr>
          <w:rFonts w:ascii="Verdana" w:hAnsi="Verdana" w:cs="Verdana"/>
        </w:rPr>
        <w:t xml:space="preserve"> with the approval of the College of Bishops</w:t>
      </w:r>
      <w:r w:rsidR="007D2AC7" w:rsidRPr="00AD4E82">
        <w:rPr>
          <w:rFonts w:ascii="Verdana" w:hAnsi="Verdana" w:cs="Verdana"/>
        </w:rPr>
        <w:t>. He or she shall bear the title of "His Eminence" or "Her Eminence."</w:t>
      </w:r>
    </w:p>
    <w:p w:rsidR="003601B2" w:rsidRPr="00AD4E82" w:rsidRDefault="003B41AE" w:rsidP="007D2AC7">
      <w:pPr>
        <w:spacing w:after="200" w:line="276" w:lineRule="auto"/>
        <w:rPr>
          <w:rFonts w:ascii="Verdana" w:hAnsi="Verdana" w:cs="Verdana"/>
        </w:rPr>
      </w:pPr>
      <w:r w:rsidRPr="00AD4E82">
        <w:rPr>
          <w:rFonts w:ascii="Verdana" w:hAnsi="Verdana" w:cs="Verdana"/>
        </w:rPr>
        <w:t xml:space="preserve">6.3 </w:t>
      </w:r>
      <w:r w:rsidR="007D2AC7" w:rsidRPr="00AD4E82">
        <w:rPr>
          <w:rFonts w:ascii="Verdana" w:hAnsi="Verdana" w:cs="Verdana"/>
        </w:rPr>
        <w:t>His</w:t>
      </w:r>
      <w:r w:rsidR="00EF094E" w:rsidRPr="00AD4E82">
        <w:rPr>
          <w:rFonts w:ascii="Verdana" w:hAnsi="Verdana" w:cs="Verdana"/>
        </w:rPr>
        <w:t xml:space="preserve"> or </w:t>
      </w:r>
      <w:r w:rsidR="00E56AB8">
        <w:rPr>
          <w:rFonts w:ascii="Verdana" w:hAnsi="Verdana" w:cs="Verdana"/>
        </w:rPr>
        <w:t>her tenure shall be for life</w:t>
      </w:r>
      <w:r w:rsidR="00EF094E" w:rsidRPr="00AD4E82">
        <w:rPr>
          <w:rFonts w:ascii="Verdana" w:hAnsi="Verdana" w:cs="Verdana"/>
        </w:rPr>
        <w:t xml:space="preserve">, whereupon at the conclusion </w:t>
      </w:r>
      <w:r w:rsidR="00E56AB8">
        <w:rPr>
          <w:rFonts w:ascii="Verdana" w:hAnsi="Verdana" w:cs="Verdana"/>
        </w:rPr>
        <w:t>of his or her life</w:t>
      </w:r>
      <w:r w:rsidR="00EF094E" w:rsidRPr="00AD4E82">
        <w:rPr>
          <w:rFonts w:ascii="Verdana" w:hAnsi="Verdana" w:cs="Verdana"/>
        </w:rPr>
        <w:t xml:space="preserve">, elections will be held to elect the next </w:t>
      </w:r>
      <w:r w:rsidR="00AD4E82" w:rsidRPr="00AD4E82">
        <w:rPr>
          <w:rFonts w:ascii="Verdana" w:hAnsi="Verdana" w:cs="Verdana"/>
        </w:rPr>
        <w:t>Presiding Bishop</w:t>
      </w:r>
      <w:r w:rsidR="007D2AC7" w:rsidRPr="00AD4E82">
        <w:rPr>
          <w:rFonts w:ascii="Verdana" w:hAnsi="Verdana" w:cs="Verdana"/>
        </w:rPr>
        <w:t>.</w:t>
      </w:r>
      <w:r w:rsidR="00EF094E" w:rsidRPr="00AD4E82">
        <w:rPr>
          <w:rFonts w:ascii="Verdana" w:hAnsi="Verdana" w:cs="Verdana"/>
        </w:rPr>
        <w:t xml:space="preserve">  New candidates </w:t>
      </w:r>
      <w:r w:rsidR="00513F9A" w:rsidRPr="00AD4E82">
        <w:rPr>
          <w:rFonts w:ascii="Verdana" w:hAnsi="Verdana" w:cs="Verdana"/>
        </w:rPr>
        <w:t xml:space="preserve">for </w:t>
      </w:r>
      <w:r w:rsidR="00513F9A" w:rsidRPr="00AD4E82">
        <w:rPr>
          <w:rFonts w:ascii="Verdana" w:hAnsi="Verdana" w:cs="Verdana"/>
        </w:rPr>
        <w:lastRenderedPageBreak/>
        <w:t xml:space="preserve">the office of </w:t>
      </w:r>
      <w:r w:rsidR="00AD4E82" w:rsidRPr="00AD4E82">
        <w:rPr>
          <w:rFonts w:ascii="Verdana" w:hAnsi="Verdana" w:cs="Verdana"/>
        </w:rPr>
        <w:t>Presiding Bishop</w:t>
      </w:r>
      <w:r w:rsidR="00513F9A" w:rsidRPr="00AD4E82">
        <w:rPr>
          <w:rFonts w:ascii="Verdana" w:hAnsi="Verdana" w:cs="Verdana"/>
        </w:rPr>
        <w:t>s are chosen from those who are on the College of Bishops by the membership of the Church.</w:t>
      </w:r>
      <w:r w:rsidR="007D2AC7" w:rsidRPr="00AD4E82">
        <w:rPr>
          <w:rFonts w:ascii="Verdana" w:hAnsi="Verdana" w:cs="Verdana"/>
        </w:rPr>
        <w:t xml:space="preserve"> Should it happen that the </w:t>
      </w:r>
      <w:r w:rsidR="00AD4E82" w:rsidRPr="00AD4E82">
        <w:rPr>
          <w:rFonts w:ascii="Verdana" w:hAnsi="Verdana" w:cs="Verdana"/>
        </w:rPr>
        <w:t>Presiding Bishop</w:t>
      </w:r>
      <w:r w:rsidR="007D2AC7" w:rsidRPr="00AD4E82">
        <w:rPr>
          <w:rFonts w:ascii="Verdana" w:hAnsi="Verdana" w:cs="Verdana"/>
        </w:rPr>
        <w:t xml:space="preserve"> resigns from his or her office, it is required for validity that the resignation be freely made and properly manifested, but it is not necessary that it be accepted by anyone.</w:t>
      </w:r>
    </w:p>
    <w:p w:rsidR="00D36BDC" w:rsidRPr="00AD4E82" w:rsidRDefault="003B41AE" w:rsidP="007D2AC7">
      <w:pPr>
        <w:spacing w:after="200" w:line="276" w:lineRule="auto"/>
        <w:rPr>
          <w:rFonts w:ascii="Verdana" w:hAnsi="Verdana" w:cs="Verdana"/>
        </w:rPr>
      </w:pPr>
      <w:r w:rsidRPr="00AD4E82">
        <w:rPr>
          <w:rFonts w:ascii="Verdana" w:hAnsi="Verdana" w:cs="Verdana"/>
        </w:rPr>
        <w:t xml:space="preserve">6.4 </w:t>
      </w:r>
      <w:r w:rsidR="007D2AC7" w:rsidRPr="00AD4E82">
        <w:rPr>
          <w:rFonts w:ascii="Verdana" w:hAnsi="Verdana" w:cs="Verdana"/>
        </w:rPr>
        <w:t xml:space="preserve">When the office of </w:t>
      </w:r>
      <w:r w:rsidR="00AD4E82" w:rsidRPr="00AD4E82">
        <w:rPr>
          <w:rFonts w:ascii="Verdana" w:hAnsi="Verdana" w:cs="Verdana"/>
        </w:rPr>
        <w:t>Presiding Bishop</w:t>
      </w:r>
      <w:r w:rsidR="007D2AC7" w:rsidRPr="00AD4E82">
        <w:rPr>
          <w:rFonts w:ascii="Verdana" w:hAnsi="Verdana" w:cs="Verdana"/>
        </w:rPr>
        <w:t xml:space="preserve"> is vacant, or completely impeded, no innovation is to be made in the governance of the Church</w:t>
      </w:r>
      <w:r w:rsidR="00BA747D">
        <w:rPr>
          <w:rFonts w:ascii="Verdana" w:hAnsi="Verdana" w:cs="Verdana"/>
        </w:rPr>
        <w:t>, and the Chancellor of the Church immediately assumes the responsibilities of the Presiding Bishop until and election can be held</w:t>
      </w:r>
      <w:r w:rsidR="007D2AC7" w:rsidRPr="00AD4E82">
        <w:rPr>
          <w:rFonts w:ascii="Verdana" w:hAnsi="Verdana" w:cs="Verdana"/>
        </w:rPr>
        <w:t>. The special laws enacted for these circumstances are to be observed</w:t>
      </w:r>
      <w:r w:rsidR="00D36BDC" w:rsidRPr="00AD4E82">
        <w:rPr>
          <w:rFonts w:ascii="Verdana" w:hAnsi="Verdana" w:cs="Verdana"/>
        </w:rPr>
        <w:t>.</w:t>
      </w:r>
    </w:p>
    <w:p w:rsidR="00D36BDC" w:rsidRDefault="003B41AE" w:rsidP="007D2AC7">
      <w:pPr>
        <w:spacing w:after="200" w:line="276" w:lineRule="auto"/>
        <w:rPr>
          <w:rFonts w:ascii="Verdana" w:hAnsi="Verdana" w:cs="Verdana"/>
        </w:rPr>
      </w:pPr>
      <w:r w:rsidRPr="00AD4E82">
        <w:rPr>
          <w:rFonts w:ascii="Verdana" w:hAnsi="Verdana" w:cs="Verdana"/>
        </w:rPr>
        <w:t xml:space="preserve">6.5 </w:t>
      </w:r>
      <w:r w:rsidR="00D36BDC" w:rsidRPr="00AD4E82">
        <w:rPr>
          <w:rFonts w:ascii="Verdana" w:hAnsi="Verdana" w:cs="Verdana"/>
        </w:rPr>
        <w:t xml:space="preserve">Past </w:t>
      </w:r>
      <w:r w:rsidR="00AD4E82" w:rsidRPr="00AD4E82">
        <w:rPr>
          <w:rFonts w:ascii="Verdana" w:hAnsi="Verdana" w:cs="Verdana"/>
        </w:rPr>
        <w:t xml:space="preserve">Presiding </w:t>
      </w:r>
      <w:proofErr w:type="spellStart"/>
      <w:r w:rsidR="00AD4E82" w:rsidRPr="00AD4E82">
        <w:rPr>
          <w:rFonts w:ascii="Verdana" w:hAnsi="Verdana" w:cs="Verdana"/>
        </w:rPr>
        <w:t>Bishop</w:t>
      </w:r>
      <w:r w:rsidR="00D36BDC" w:rsidRPr="00AD4E82">
        <w:rPr>
          <w:rFonts w:ascii="Verdana" w:hAnsi="Verdana" w:cs="Verdana"/>
        </w:rPr>
        <w:t>s</w:t>
      </w:r>
      <w:proofErr w:type="spellEnd"/>
      <w:r w:rsidR="00D36BDC" w:rsidRPr="00AD4E82">
        <w:rPr>
          <w:rFonts w:ascii="Verdana" w:hAnsi="Verdana" w:cs="Verdana"/>
        </w:rPr>
        <w:t xml:space="preserve"> remain as part of the church in an Emeritus role.  Whilst the ‘executive’ functions remain with the current </w:t>
      </w:r>
      <w:r w:rsidR="00AD4E82" w:rsidRPr="00AD4E82">
        <w:rPr>
          <w:rFonts w:ascii="Verdana" w:hAnsi="Verdana" w:cs="Verdana"/>
        </w:rPr>
        <w:t>Presiding Bishop</w:t>
      </w:r>
      <w:r w:rsidR="00D36BDC" w:rsidRPr="00AD4E82">
        <w:rPr>
          <w:rFonts w:ascii="Verdana" w:hAnsi="Verdana" w:cs="Verdana"/>
        </w:rPr>
        <w:t xml:space="preserve">, symbolic and historic leadership is continued by an Emeritus Bishop Provincials.  Current </w:t>
      </w:r>
      <w:r w:rsidR="00AD4E82" w:rsidRPr="00AD4E82">
        <w:rPr>
          <w:rFonts w:ascii="Verdana" w:hAnsi="Verdana" w:cs="Verdana"/>
        </w:rPr>
        <w:t>Presiding Bishop</w:t>
      </w:r>
      <w:r w:rsidR="00D36BDC" w:rsidRPr="00AD4E82">
        <w:rPr>
          <w:rFonts w:ascii="Verdana" w:hAnsi="Verdana" w:cs="Verdana"/>
        </w:rPr>
        <w:t>s will consult with and s</w:t>
      </w:r>
      <w:r w:rsidR="007D4B46">
        <w:rPr>
          <w:rFonts w:ascii="Verdana" w:hAnsi="Verdana" w:cs="Verdana"/>
        </w:rPr>
        <w:t>eek guidance from Emeritus Presiding Bishops</w:t>
      </w:r>
      <w:r w:rsidR="00D36BDC" w:rsidRPr="00AD4E82">
        <w:rPr>
          <w:rFonts w:ascii="Verdana" w:hAnsi="Verdana" w:cs="Verdana"/>
        </w:rPr>
        <w:t xml:space="preserve"> who shall assist the </w:t>
      </w:r>
      <w:r w:rsidR="00AD4E82" w:rsidRPr="00AD4E82">
        <w:rPr>
          <w:rFonts w:ascii="Verdana" w:hAnsi="Verdana" w:cs="Verdana"/>
        </w:rPr>
        <w:t>Presiding Bishop</w:t>
      </w:r>
      <w:r w:rsidR="00D36BDC" w:rsidRPr="00AD4E82">
        <w:rPr>
          <w:rFonts w:ascii="Verdana" w:hAnsi="Verdana" w:cs="Verdana"/>
        </w:rPr>
        <w:t xml:space="preserve"> and College of Bishops in their work.  </w:t>
      </w:r>
    </w:p>
    <w:p w:rsidR="00484CA3" w:rsidRDefault="00484CA3" w:rsidP="00484CA3">
      <w:pPr>
        <w:spacing w:after="200" w:line="276" w:lineRule="auto"/>
        <w:ind w:firstLine="0"/>
        <w:rPr>
          <w:rFonts w:ascii="Verdana" w:hAnsi="Verdana" w:cs="Verdana"/>
          <w:sz w:val="24"/>
          <w:szCs w:val="24"/>
          <w:u w:val="single"/>
        </w:rPr>
      </w:pPr>
      <w:r w:rsidRPr="00967BEE">
        <w:rPr>
          <w:rFonts w:ascii="Verdana" w:hAnsi="Verdana" w:cs="Verdana"/>
          <w:sz w:val="24"/>
          <w:szCs w:val="24"/>
          <w:u w:val="single"/>
        </w:rPr>
        <w:t xml:space="preserve">Canon </w:t>
      </w:r>
      <w:r w:rsidR="00967BEE" w:rsidRPr="00967BEE">
        <w:rPr>
          <w:rFonts w:ascii="Verdana" w:hAnsi="Verdana" w:cs="Verdana"/>
          <w:sz w:val="24"/>
          <w:szCs w:val="24"/>
          <w:u w:val="single"/>
        </w:rPr>
        <w:t>7.</w:t>
      </w:r>
      <w:r w:rsidRPr="00967BEE">
        <w:rPr>
          <w:rFonts w:ascii="Verdana" w:hAnsi="Verdana" w:cs="Verdana"/>
          <w:sz w:val="24"/>
          <w:szCs w:val="24"/>
          <w:u w:val="single"/>
        </w:rPr>
        <w:t xml:space="preserve">  Chancellor</w:t>
      </w:r>
      <w:r w:rsidR="00967BEE">
        <w:rPr>
          <w:rFonts w:ascii="Verdana" w:hAnsi="Verdana" w:cs="Verdana"/>
          <w:sz w:val="24"/>
          <w:szCs w:val="24"/>
          <w:u w:val="single"/>
        </w:rPr>
        <w:t>____________________________________________</w:t>
      </w:r>
    </w:p>
    <w:p w:rsidR="00484CA3" w:rsidRPr="00AD4E82" w:rsidRDefault="00967BEE" w:rsidP="00BA747D">
      <w:pPr>
        <w:spacing w:after="200"/>
        <w:ind w:firstLine="0"/>
        <w:rPr>
          <w:rFonts w:ascii="Verdana" w:hAnsi="Verdana" w:cs="Verdana"/>
        </w:rPr>
      </w:pPr>
      <w:r>
        <w:rPr>
          <w:rFonts w:ascii="Verdana" w:hAnsi="Verdana" w:cs="Verdana"/>
          <w:sz w:val="24"/>
          <w:szCs w:val="24"/>
        </w:rPr>
        <w:t xml:space="preserve">    </w:t>
      </w:r>
      <w:r>
        <w:rPr>
          <w:rFonts w:ascii="Verdana" w:hAnsi="Verdana" w:cs="Verdana"/>
        </w:rPr>
        <w:t>7.1 The Chancellor shall be a member of the College of Bishops and appointed by the Presiding Bishop with the approval of the College of Bishops and the Commission on Ordained Ministry.</w:t>
      </w:r>
      <w:r w:rsidR="00BA747D">
        <w:rPr>
          <w:rFonts w:ascii="Verdana" w:hAnsi="Verdana" w:cs="Verdana"/>
        </w:rPr>
        <w:br/>
      </w:r>
      <w:r>
        <w:rPr>
          <w:rFonts w:ascii="Verdana" w:hAnsi="Verdana" w:cs="Verdana"/>
        </w:rPr>
        <w:br/>
        <w:t xml:space="preserve">    </w:t>
      </w:r>
      <w:proofErr w:type="gramStart"/>
      <w:r>
        <w:rPr>
          <w:rFonts w:ascii="Verdana" w:hAnsi="Verdana" w:cs="Verdana"/>
        </w:rPr>
        <w:t>7.2  The</w:t>
      </w:r>
      <w:proofErr w:type="gramEnd"/>
      <w:r>
        <w:rPr>
          <w:rFonts w:ascii="Verdana" w:hAnsi="Verdana" w:cs="Verdana"/>
        </w:rPr>
        <w:t xml:space="preserve"> Chancellor shall the primary advisor to the Presiding Bishop.</w:t>
      </w:r>
      <w:r w:rsidR="00BA747D">
        <w:rPr>
          <w:rFonts w:ascii="Verdana" w:hAnsi="Verdana" w:cs="Verdana"/>
        </w:rPr>
        <w:br/>
      </w:r>
      <w:r>
        <w:rPr>
          <w:rFonts w:ascii="Verdana" w:hAnsi="Verdana" w:cs="Verdana"/>
        </w:rPr>
        <w:br/>
        <w:t xml:space="preserve">    7.3</w:t>
      </w:r>
      <w:proofErr w:type="gramStart"/>
      <w:r>
        <w:rPr>
          <w:rFonts w:ascii="Verdana" w:hAnsi="Verdana" w:cs="Verdana"/>
        </w:rPr>
        <w:t>.  Should</w:t>
      </w:r>
      <w:proofErr w:type="gramEnd"/>
      <w:r>
        <w:rPr>
          <w:rFonts w:ascii="Verdana" w:hAnsi="Verdana" w:cs="Verdana"/>
        </w:rPr>
        <w:t>, for any reason the Presiding Bishop become unable to fulfill  his or her duties, the Chancellor automatically steps into the role of Presiding Bishop until such time as a new Presiding Bishop can be elected.</w:t>
      </w:r>
    </w:p>
    <w:p w:rsidR="007D2AC7" w:rsidRPr="00AD4E82" w:rsidRDefault="007D2AC7" w:rsidP="007D2AC7">
      <w:pPr>
        <w:pStyle w:val="Heading2"/>
        <w:rPr>
          <w:rFonts w:ascii="Verdana" w:hAnsi="Verdana" w:cs="Verdana"/>
          <w:color w:val="auto"/>
        </w:rPr>
      </w:pPr>
      <w:bookmarkStart w:id="14" w:name="_Toc15449"/>
      <w:r w:rsidRPr="00AD4E82">
        <w:rPr>
          <w:rFonts w:ascii="Verdana" w:hAnsi="Verdana" w:cs="Verdana"/>
          <w:color w:val="auto"/>
        </w:rPr>
        <w:t xml:space="preserve">Canon </w:t>
      </w:r>
      <w:r w:rsidR="00967BEE">
        <w:rPr>
          <w:rFonts w:ascii="Verdana" w:hAnsi="Verdana" w:cs="Verdana"/>
          <w:color w:val="auto"/>
        </w:rPr>
        <w:t>8.</w:t>
      </w:r>
      <w:r w:rsidRPr="00AD4E82">
        <w:rPr>
          <w:rFonts w:ascii="Verdana" w:hAnsi="Verdana" w:cs="Verdana"/>
          <w:color w:val="auto"/>
        </w:rPr>
        <w:t xml:space="preserve"> Bishops Ordinary</w:t>
      </w:r>
      <w:bookmarkEnd w:id="14"/>
    </w:p>
    <w:p w:rsidR="007D2AC7" w:rsidRPr="00AD4E82" w:rsidRDefault="00967BEE" w:rsidP="007D2AC7">
      <w:pPr>
        <w:spacing w:after="200" w:line="276" w:lineRule="auto"/>
        <w:rPr>
          <w:rFonts w:ascii="Verdana" w:hAnsi="Verdana" w:cs="Verdana"/>
        </w:rPr>
      </w:pPr>
      <w:r>
        <w:rPr>
          <w:rFonts w:ascii="Verdana" w:hAnsi="Verdana" w:cs="Verdana"/>
        </w:rPr>
        <w:t>8.</w:t>
      </w:r>
      <w:r w:rsidR="003B41AE" w:rsidRPr="00AD4E82">
        <w:rPr>
          <w:rFonts w:ascii="Verdana" w:hAnsi="Verdana" w:cs="Verdana"/>
        </w:rPr>
        <w:t xml:space="preserve">1 </w:t>
      </w:r>
      <w:r w:rsidR="007D2AC7" w:rsidRPr="00AD4E82">
        <w:rPr>
          <w:rFonts w:ascii="Verdana" w:hAnsi="Verdana" w:cs="Verdana"/>
        </w:rPr>
        <w:t xml:space="preserve">The rights and powers of Bishops Ordinary shall be as granted by the </w:t>
      </w:r>
      <w:r w:rsidR="00AD4E82" w:rsidRPr="00AD4E82">
        <w:rPr>
          <w:rFonts w:ascii="Verdana" w:hAnsi="Verdana" w:cs="Verdana"/>
        </w:rPr>
        <w:t>Presiding Bishop</w:t>
      </w:r>
      <w:r w:rsidR="007D2AC7" w:rsidRPr="00AD4E82">
        <w:rPr>
          <w:rFonts w:ascii="Verdana" w:hAnsi="Verdana" w:cs="Verdana"/>
        </w:rPr>
        <w:t xml:space="preserve">. The </w:t>
      </w:r>
      <w:r w:rsidR="00AD4E82" w:rsidRPr="00AD4E82">
        <w:rPr>
          <w:rFonts w:ascii="Verdana" w:hAnsi="Verdana" w:cs="Verdana"/>
        </w:rPr>
        <w:t>Presiding Bishop</w:t>
      </w:r>
      <w:r w:rsidR="007D2AC7" w:rsidRPr="00AD4E82">
        <w:rPr>
          <w:rFonts w:ascii="Verdana" w:hAnsi="Verdana" w:cs="Verdana"/>
        </w:rPr>
        <w:t xml:space="preserve"> shall appoint Bishops Ordinary after consultation with the congregation or community they will serve. They shall have served as a priest in good standing for a minimum of five years. There shall be no prohibition against males or females serving as Bishops Ordinary.</w:t>
      </w:r>
    </w:p>
    <w:p w:rsidR="007D2AC7" w:rsidRPr="00AD4E82" w:rsidRDefault="00967BEE" w:rsidP="007D2AC7">
      <w:pPr>
        <w:spacing w:after="200" w:line="276" w:lineRule="auto"/>
        <w:rPr>
          <w:rFonts w:ascii="Verdana" w:hAnsi="Verdana" w:cs="Verdana"/>
        </w:rPr>
      </w:pPr>
      <w:r>
        <w:rPr>
          <w:rFonts w:ascii="Verdana" w:hAnsi="Verdana" w:cs="Verdana"/>
        </w:rPr>
        <w:t>8.</w:t>
      </w:r>
      <w:r w:rsidR="003B41AE" w:rsidRPr="00AD4E82">
        <w:rPr>
          <w:rFonts w:ascii="Verdana" w:hAnsi="Verdana" w:cs="Verdana"/>
        </w:rPr>
        <w:t xml:space="preserve">2 </w:t>
      </w:r>
      <w:r w:rsidR="007D2AC7" w:rsidRPr="00AD4E82">
        <w:rPr>
          <w:rFonts w:ascii="Verdana" w:hAnsi="Verdana" w:cs="Verdana"/>
        </w:rPr>
        <w:t>Their tenure is for life, and may be deposed only as stipulated in these Canon Laws. They shall bear the titles of "The Right Reverend" and "His/Her Grace."</w:t>
      </w:r>
    </w:p>
    <w:p w:rsidR="007D2AC7" w:rsidRPr="00AD4E82" w:rsidRDefault="00967BEE" w:rsidP="007D2AC7">
      <w:pPr>
        <w:spacing w:after="200" w:line="276" w:lineRule="auto"/>
        <w:rPr>
          <w:rFonts w:ascii="Verdana" w:hAnsi="Verdana" w:cs="Verdana"/>
        </w:rPr>
      </w:pPr>
      <w:r>
        <w:rPr>
          <w:rFonts w:ascii="Verdana" w:hAnsi="Verdana" w:cs="Verdana"/>
        </w:rPr>
        <w:t>8.</w:t>
      </w:r>
      <w:r w:rsidR="003B41AE" w:rsidRPr="00AD4E82">
        <w:rPr>
          <w:rFonts w:ascii="Verdana" w:hAnsi="Verdana" w:cs="Verdana"/>
        </w:rPr>
        <w:t xml:space="preserve">3 </w:t>
      </w:r>
      <w:r w:rsidR="007D2AC7" w:rsidRPr="00AD4E82">
        <w:rPr>
          <w:rFonts w:ascii="Verdana" w:hAnsi="Verdana" w:cs="Verdana"/>
        </w:rPr>
        <w:t xml:space="preserve">Every Bishop Ordinary must serve under the </w:t>
      </w:r>
      <w:r w:rsidR="00AD4E82" w:rsidRPr="00AD4E82">
        <w:rPr>
          <w:rFonts w:ascii="Verdana" w:hAnsi="Verdana" w:cs="Verdana"/>
        </w:rPr>
        <w:t>Presiding Bishop</w:t>
      </w:r>
      <w:r w:rsidR="007D2AC7" w:rsidRPr="00AD4E82">
        <w:rPr>
          <w:rFonts w:ascii="Verdana" w:hAnsi="Verdana" w:cs="Verdana"/>
        </w:rPr>
        <w:t>. There are to be no "</w:t>
      </w:r>
      <w:proofErr w:type="spellStart"/>
      <w:r w:rsidR="007D2AC7" w:rsidRPr="00AD4E82">
        <w:rPr>
          <w:rFonts w:ascii="Verdana" w:hAnsi="Verdana" w:cs="Verdana"/>
        </w:rPr>
        <w:t>free lance</w:t>
      </w:r>
      <w:proofErr w:type="spellEnd"/>
      <w:r w:rsidR="007D2AC7" w:rsidRPr="00AD4E82">
        <w:rPr>
          <w:rFonts w:ascii="Verdana" w:hAnsi="Verdana" w:cs="Verdana"/>
        </w:rPr>
        <w:t xml:space="preserve">" clergy within the church. An endorsement (aka, faculties) from the </w:t>
      </w:r>
      <w:r w:rsidR="00AD4E82" w:rsidRPr="00AD4E82">
        <w:rPr>
          <w:rFonts w:ascii="Verdana" w:hAnsi="Verdana" w:cs="Verdana"/>
        </w:rPr>
        <w:t>Presiding Bishop</w:t>
      </w:r>
      <w:r w:rsidR="007D2AC7" w:rsidRPr="00AD4E82">
        <w:rPr>
          <w:rFonts w:ascii="Verdana" w:hAnsi="Verdana" w:cs="Verdana"/>
        </w:rPr>
        <w:t xml:space="preserve"> is required in the exercise of ministry as a representative of the church.</w:t>
      </w:r>
    </w:p>
    <w:p w:rsidR="007D2AC7" w:rsidRPr="00AD4E82" w:rsidRDefault="00967BEE" w:rsidP="007D2AC7">
      <w:pPr>
        <w:spacing w:after="200" w:line="276" w:lineRule="auto"/>
        <w:rPr>
          <w:rFonts w:ascii="Verdana" w:hAnsi="Verdana" w:cs="Verdana"/>
        </w:rPr>
      </w:pPr>
      <w:r>
        <w:rPr>
          <w:rFonts w:ascii="Verdana" w:hAnsi="Verdana" w:cs="Verdana"/>
        </w:rPr>
        <w:lastRenderedPageBreak/>
        <w:t>8.</w:t>
      </w:r>
      <w:r w:rsidR="003B41AE" w:rsidRPr="00AD4E82">
        <w:rPr>
          <w:rFonts w:ascii="Verdana" w:hAnsi="Verdana" w:cs="Verdana"/>
        </w:rPr>
        <w:t xml:space="preserve">4 </w:t>
      </w:r>
      <w:r w:rsidR="007D2AC7" w:rsidRPr="00AD4E82">
        <w:rPr>
          <w:rFonts w:ascii="Verdana" w:hAnsi="Verdana" w:cs="Verdana"/>
        </w:rPr>
        <w:t>Clergy of this church cannot maintain a clergy membership simultaneously in another church not under the jurisdiction of this church and have a bishop-protector who is a cleric of this church.</w:t>
      </w:r>
    </w:p>
    <w:p w:rsidR="00513F9A" w:rsidRPr="00AD4E82" w:rsidRDefault="00967BEE" w:rsidP="007D2AC7">
      <w:pPr>
        <w:spacing w:after="200" w:line="276" w:lineRule="auto"/>
        <w:rPr>
          <w:rFonts w:ascii="Verdana" w:hAnsi="Verdana" w:cs="Verdana"/>
        </w:rPr>
      </w:pPr>
      <w:proofErr w:type="gramStart"/>
      <w:r>
        <w:rPr>
          <w:rFonts w:ascii="Verdana" w:hAnsi="Verdana" w:cs="Verdana"/>
        </w:rPr>
        <w:t>8.</w:t>
      </w:r>
      <w:r w:rsidR="00513F9A" w:rsidRPr="00AD4E82">
        <w:rPr>
          <w:rFonts w:ascii="Verdana" w:hAnsi="Verdana" w:cs="Verdana"/>
        </w:rPr>
        <w:t>5  All</w:t>
      </w:r>
      <w:proofErr w:type="gramEnd"/>
      <w:r w:rsidR="00513F9A" w:rsidRPr="00AD4E82">
        <w:rPr>
          <w:rFonts w:ascii="Verdana" w:hAnsi="Verdana" w:cs="Verdana"/>
        </w:rPr>
        <w:t xml:space="preserve"> Bishops Ordinary are to maintain a regular and frequent correspondence with the </w:t>
      </w:r>
      <w:r w:rsidR="00AD4E82" w:rsidRPr="00AD4E82">
        <w:rPr>
          <w:rFonts w:ascii="Verdana" w:hAnsi="Verdana" w:cs="Verdana"/>
        </w:rPr>
        <w:t>Presiding Bishop</w:t>
      </w:r>
      <w:r w:rsidR="00513F9A" w:rsidRPr="00AD4E82">
        <w:rPr>
          <w:rFonts w:ascii="Verdana" w:hAnsi="Verdana" w:cs="Verdana"/>
        </w:rPr>
        <w:t xml:space="preserve">s, and are required to meet individually with the </w:t>
      </w:r>
      <w:r w:rsidR="00AD4E82" w:rsidRPr="00AD4E82">
        <w:rPr>
          <w:rFonts w:ascii="Verdana" w:hAnsi="Verdana" w:cs="Verdana"/>
        </w:rPr>
        <w:t>Presiding Bishop</w:t>
      </w:r>
      <w:r w:rsidR="00513F9A" w:rsidRPr="00AD4E82">
        <w:rPr>
          <w:rFonts w:ascii="Verdana" w:hAnsi="Verdana" w:cs="Verdana"/>
        </w:rPr>
        <w:t xml:space="preserve"> at least once a year, if not in person, then by uninterrupted electronic means.</w:t>
      </w:r>
    </w:p>
    <w:p w:rsidR="007D2AC7" w:rsidRPr="00AD4E82" w:rsidRDefault="00967BEE" w:rsidP="007D2AC7">
      <w:pPr>
        <w:pStyle w:val="Heading2"/>
        <w:rPr>
          <w:rFonts w:ascii="Verdana" w:hAnsi="Verdana" w:cs="Verdana"/>
          <w:color w:val="auto"/>
        </w:rPr>
      </w:pPr>
      <w:bookmarkStart w:id="15" w:name="_Toc4507"/>
      <w:r>
        <w:rPr>
          <w:rFonts w:ascii="Verdana" w:hAnsi="Verdana" w:cs="Verdana"/>
          <w:color w:val="auto"/>
        </w:rPr>
        <w:t>Canon 9</w:t>
      </w:r>
      <w:r w:rsidR="007D2AC7" w:rsidRPr="00AD4E82">
        <w:rPr>
          <w:rFonts w:ascii="Verdana" w:hAnsi="Verdana" w:cs="Verdana"/>
          <w:color w:val="auto"/>
        </w:rPr>
        <w:t>. Bishops Emeriti</w:t>
      </w:r>
      <w:bookmarkEnd w:id="15"/>
    </w:p>
    <w:p w:rsidR="007D2AC7" w:rsidRPr="00AD4E82" w:rsidRDefault="00967BEE" w:rsidP="007D2AC7">
      <w:pPr>
        <w:spacing w:after="200" w:line="276" w:lineRule="auto"/>
        <w:rPr>
          <w:rFonts w:ascii="Verdana" w:hAnsi="Verdana" w:cs="Verdana"/>
        </w:rPr>
      </w:pPr>
      <w:r>
        <w:rPr>
          <w:rFonts w:ascii="Verdana" w:hAnsi="Verdana" w:cs="Verdana"/>
        </w:rPr>
        <w:t>9</w:t>
      </w:r>
      <w:r w:rsidR="003B41AE" w:rsidRPr="00AD4E82">
        <w:rPr>
          <w:rFonts w:ascii="Verdana" w:hAnsi="Verdana" w:cs="Verdana"/>
        </w:rPr>
        <w:t xml:space="preserve">.1 </w:t>
      </w:r>
      <w:r w:rsidR="007D2AC7" w:rsidRPr="00AD4E82">
        <w:rPr>
          <w:rFonts w:ascii="Verdana" w:hAnsi="Verdana" w:cs="Verdana"/>
        </w:rPr>
        <w:t>Bishops Emeriti are those Bishop Ordinaries in good standing who have ceased to function as such by virtue of resignation or retirement, and may be listed as either active or inactive.</w:t>
      </w:r>
    </w:p>
    <w:p w:rsidR="0004326F" w:rsidRPr="00AD4E82" w:rsidRDefault="00967BEE" w:rsidP="0004326F">
      <w:pPr>
        <w:spacing w:after="200" w:line="276" w:lineRule="auto"/>
        <w:rPr>
          <w:rFonts w:ascii="Verdana" w:hAnsi="Verdana" w:cs="Verdana"/>
        </w:rPr>
      </w:pPr>
      <w:r>
        <w:rPr>
          <w:rFonts w:ascii="Verdana" w:hAnsi="Verdana" w:cs="Verdana"/>
        </w:rPr>
        <w:t>9</w:t>
      </w:r>
      <w:r w:rsidR="003B41AE" w:rsidRPr="00AD4E82">
        <w:rPr>
          <w:rFonts w:ascii="Verdana" w:hAnsi="Verdana" w:cs="Verdana"/>
        </w:rPr>
        <w:t xml:space="preserve">.2 </w:t>
      </w:r>
      <w:r w:rsidR="007D2AC7" w:rsidRPr="00AD4E82">
        <w:rPr>
          <w:rFonts w:ascii="Verdana" w:hAnsi="Verdana" w:cs="Verdana"/>
        </w:rPr>
        <w:t>They have no innate ecclesiastical authority, but are accorded all reverence and honor due an Ordinary. They shall bear the titles of "The Right Reverend" and "His/Her Grace."</w:t>
      </w:r>
    </w:p>
    <w:p w:rsidR="007D2AC7" w:rsidRPr="00AD4E82" w:rsidRDefault="00967BEE" w:rsidP="007D2AC7">
      <w:pPr>
        <w:pStyle w:val="Heading2"/>
        <w:rPr>
          <w:rFonts w:ascii="Verdana" w:hAnsi="Verdana" w:cs="Verdana"/>
          <w:color w:val="auto"/>
        </w:rPr>
      </w:pPr>
      <w:bookmarkStart w:id="16" w:name="_Toc12405"/>
      <w:r>
        <w:rPr>
          <w:rFonts w:ascii="Verdana" w:hAnsi="Verdana" w:cs="Verdana"/>
          <w:color w:val="auto"/>
        </w:rPr>
        <w:t>Canon 10</w:t>
      </w:r>
      <w:r w:rsidR="007D2AC7" w:rsidRPr="00AD4E82">
        <w:rPr>
          <w:rFonts w:ascii="Verdana" w:hAnsi="Verdana" w:cs="Verdana"/>
          <w:color w:val="auto"/>
        </w:rPr>
        <w:t>. Priests</w:t>
      </w:r>
      <w:bookmarkEnd w:id="16"/>
    </w:p>
    <w:p w:rsidR="007D2AC7" w:rsidRPr="00AD4E82" w:rsidRDefault="00967BEE" w:rsidP="007D2AC7">
      <w:pPr>
        <w:spacing w:after="200" w:line="276" w:lineRule="auto"/>
        <w:rPr>
          <w:rFonts w:ascii="Verdana" w:hAnsi="Verdana" w:cs="Verdana"/>
        </w:rPr>
      </w:pPr>
      <w:r>
        <w:rPr>
          <w:rFonts w:ascii="Verdana" w:hAnsi="Verdana" w:cs="Verdana"/>
        </w:rPr>
        <w:t>10.</w:t>
      </w:r>
      <w:r w:rsidR="003B41AE" w:rsidRPr="00AD4E82">
        <w:rPr>
          <w:rFonts w:ascii="Verdana" w:hAnsi="Verdana" w:cs="Verdana"/>
        </w:rPr>
        <w:t xml:space="preserve"> </w:t>
      </w:r>
      <w:r w:rsidR="007D2AC7" w:rsidRPr="00AD4E82">
        <w:rPr>
          <w:rFonts w:ascii="Verdana" w:hAnsi="Verdana" w:cs="Verdana"/>
        </w:rPr>
        <w:t>A priest is ordained to serve the people of God and all humankind by providing the Sacraments and the Word of God to those entrusted to his/her care. That responsibility includes, but is not limited to:</w:t>
      </w:r>
    </w:p>
    <w:p w:rsidR="007D2AC7" w:rsidRPr="00AD4E82" w:rsidRDefault="00967BEE" w:rsidP="007D2AC7">
      <w:pPr>
        <w:spacing w:after="200" w:line="276" w:lineRule="auto"/>
        <w:rPr>
          <w:rFonts w:ascii="Verdana" w:hAnsi="Verdana" w:cs="Verdana"/>
        </w:rPr>
      </w:pPr>
      <w:r>
        <w:rPr>
          <w:rFonts w:ascii="Verdana" w:hAnsi="Verdana" w:cs="Verdana"/>
        </w:rPr>
        <w:t>10.</w:t>
      </w:r>
      <w:r w:rsidR="007D2AC7" w:rsidRPr="00AD4E82">
        <w:rPr>
          <w:rFonts w:ascii="Verdana" w:hAnsi="Verdana" w:cs="Verdana"/>
        </w:rPr>
        <w:t>1. Praying each day the Liturgy of the Hours or other appropriate prayers for the church, the people of God and the world-at-large.</w:t>
      </w:r>
    </w:p>
    <w:p w:rsidR="007D2AC7" w:rsidRPr="00AD4E82" w:rsidRDefault="00967BEE" w:rsidP="007D2AC7">
      <w:pPr>
        <w:spacing w:after="200" w:line="276" w:lineRule="auto"/>
        <w:rPr>
          <w:rFonts w:ascii="Verdana" w:hAnsi="Verdana" w:cs="Verdana"/>
        </w:rPr>
      </w:pPr>
      <w:r>
        <w:rPr>
          <w:rFonts w:ascii="Verdana" w:hAnsi="Verdana" w:cs="Verdana"/>
        </w:rPr>
        <w:t>10.</w:t>
      </w:r>
      <w:r w:rsidR="007D2AC7" w:rsidRPr="00AD4E82">
        <w:rPr>
          <w:rFonts w:ascii="Verdana" w:hAnsi="Verdana" w:cs="Verdana"/>
        </w:rPr>
        <w:t>2. To continue studies even after ordination in the sacred scripture and theology.</w:t>
      </w:r>
    </w:p>
    <w:p w:rsidR="007D2AC7" w:rsidRPr="00AD4E82" w:rsidRDefault="00967BEE" w:rsidP="007D2AC7">
      <w:pPr>
        <w:spacing w:after="200" w:line="276" w:lineRule="auto"/>
        <w:rPr>
          <w:rFonts w:ascii="Verdana" w:hAnsi="Verdana" w:cs="Verdana"/>
        </w:rPr>
      </w:pPr>
      <w:r>
        <w:rPr>
          <w:rFonts w:ascii="Verdana" w:hAnsi="Verdana" w:cs="Verdana"/>
        </w:rPr>
        <w:t>10.</w:t>
      </w:r>
      <w:r w:rsidR="007D2AC7" w:rsidRPr="00AD4E82">
        <w:rPr>
          <w:rFonts w:ascii="Verdana" w:hAnsi="Verdana" w:cs="Verdana"/>
        </w:rPr>
        <w:t>3. To preach the word of God based on Sacred Scripture and Catholic tradition.</w:t>
      </w:r>
    </w:p>
    <w:p w:rsidR="007D2AC7" w:rsidRPr="00AD4E82" w:rsidRDefault="00967BEE" w:rsidP="007D2AC7">
      <w:pPr>
        <w:spacing w:after="200" w:line="276" w:lineRule="auto"/>
        <w:rPr>
          <w:rFonts w:ascii="Verdana" w:hAnsi="Verdana" w:cs="Verdana"/>
        </w:rPr>
      </w:pPr>
      <w:r>
        <w:rPr>
          <w:rFonts w:ascii="Verdana" w:hAnsi="Verdana" w:cs="Verdana"/>
        </w:rPr>
        <w:t>10.</w:t>
      </w:r>
      <w:r w:rsidR="007D2AC7" w:rsidRPr="00AD4E82">
        <w:rPr>
          <w:rFonts w:ascii="Verdana" w:hAnsi="Verdana" w:cs="Verdana"/>
        </w:rPr>
        <w:t>4. To celebrate the Eucharist frequently. As a pastor to provide a Mass schedule for his/her congregation (parish) at least on a weekly basis.</w:t>
      </w:r>
    </w:p>
    <w:p w:rsidR="007D2AC7" w:rsidRPr="00AD4E82" w:rsidRDefault="00967BEE" w:rsidP="007D2AC7">
      <w:pPr>
        <w:spacing w:after="200" w:line="276" w:lineRule="auto"/>
        <w:rPr>
          <w:rFonts w:ascii="Verdana" w:hAnsi="Verdana" w:cs="Verdana"/>
        </w:rPr>
      </w:pPr>
      <w:r>
        <w:rPr>
          <w:rFonts w:ascii="Verdana" w:hAnsi="Verdana" w:cs="Verdana"/>
        </w:rPr>
        <w:t>10.</w:t>
      </w:r>
      <w:r w:rsidR="007D2AC7" w:rsidRPr="00AD4E82">
        <w:rPr>
          <w:rFonts w:ascii="Verdana" w:hAnsi="Verdana" w:cs="Verdana"/>
        </w:rPr>
        <w:t>5. To teach and administer the sacraments of the church to the laity.</w:t>
      </w:r>
    </w:p>
    <w:p w:rsidR="007D2AC7" w:rsidRPr="00AD4E82" w:rsidRDefault="00967BEE" w:rsidP="007D2AC7">
      <w:pPr>
        <w:spacing w:after="200" w:line="276" w:lineRule="auto"/>
        <w:rPr>
          <w:rFonts w:ascii="Verdana" w:hAnsi="Verdana" w:cs="Verdana"/>
        </w:rPr>
      </w:pPr>
      <w:r>
        <w:rPr>
          <w:rFonts w:ascii="Verdana" w:hAnsi="Verdana" w:cs="Verdana"/>
        </w:rPr>
        <w:t>10.</w:t>
      </w:r>
      <w:r w:rsidR="007D2AC7" w:rsidRPr="00AD4E82">
        <w:rPr>
          <w:rFonts w:ascii="Verdana" w:hAnsi="Verdana" w:cs="Verdana"/>
        </w:rPr>
        <w:t>6. To share responsibly in the administration of the church through an active role in the Diocesan Council; to accept diocesan duties as assigned by the bishop.</w:t>
      </w:r>
    </w:p>
    <w:p w:rsidR="007D2AC7" w:rsidRPr="00AD4E82" w:rsidRDefault="00967BEE" w:rsidP="007D2AC7">
      <w:pPr>
        <w:spacing w:after="200" w:line="276" w:lineRule="auto"/>
        <w:rPr>
          <w:rFonts w:ascii="Verdana" w:hAnsi="Verdana" w:cs="Verdana"/>
        </w:rPr>
      </w:pPr>
      <w:r>
        <w:rPr>
          <w:rFonts w:ascii="Verdana" w:hAnsi="Verdana" w:cs="Verdana"/>
        </w:rPr>
        <w:t>10.7.</w:t>
      </w:r>
      <w:r w:rsidR="007D2AC7" w:rsidRPr="00AD4E82">
        <w:rPr>
          <w:rFonts w:ascii="Verdana" w:hAnsi="Verdana" w:cs="Verdana"/>
        </w:rPr>
        <w:t xml:space="preserve"> To personally practice and encourage those entrusted to his/her care to practice in their lives the corporal and spiritual works of mercy.</w:t>
      </w:r>
    </w:p>
    <w:p w:rsidR="007D2AC7" w:rsidRPr="00AD4E82" w:rsidRDefault="00967BEE" w:rsidP="007D2AC7">
      <w:pPr>
        <w:spacing w:after="200" w:line="276" w:lineRule="auto"/>
        <w:rPr>
          <w:rFonts w:ascii="Verdana" w:hAnsi="Verdana" w:cs="Verdana"/>
        </w:rPr>
      </w:pPr>
      <w:r>
        <w:rPr>
          <w:rFonts w:ascii="Verdana" w:hAnsi="Verdana" w:cs="Verdana"/>
        </w:rPr>
        <w:t>10.</w:t>
      </w:r>
      <w:r w:rsidR="007D2AC7" w:rsidRPr="00AD4E82">
        <w:rPr>
          <w:rFonts w:ascii="Verdana" w:hAnsi="Verdana" w:cs="Verdana"/>
        </w:rPr>
        <w:t>8. As pastor or parish administrator to listen and be cooperative with other clergy and laity in the administration of the parish.</w:t>
      </w:r>
    </w:p>
    <w:p w:rsidR="007D2AC7" w:rsidRPr="00AD4E82" w:rsidRDefault="00967BEE" w:rsidP="007D2AC7">
      <w:pPr>
        <w:spacing w:after="200" w:line="276" w:lineRule="auto"/>
        <w:rPr>
          <w:rFonts w:ascii="Verdana" w:hAnsi="Verdana" w:cs="Verdana"/>
        </w:rPr>
      </w:pPr>
      <w:r>
        <w:rPr>
          <w:rFonts w:ascii="Verdana" w:hAnsi="Verdana" w:cs="Verdana"/>
        </w:rPr>
        <w:lastRenderedPageBreak/>
        <w:t>10.</w:t>
      </w:r>
      <w:r w:rsidR="007D2AC7" w:rsidRPr="00AD4E82">
        <w:rPr>
          <w:rFonts w:ascii="Verdana" w:hAnsi="Verdana" w:cs="Verdana"/>
        </w:rPr>
        <w:t>9. To be an example of Christ's justice, love, and mercy in dealing with fellow clergy and laity.</w:t>
      </w:r>
    </w:p>
    <w:p w:rsidR="007D2AC7" w:rsidRPr="00AD4E82" w:rsidRDefault="00967BEE" w:rsidP="007D2AC7">
      <w:pPr>
        <w:spacing w:after="200" w:line="276" w:lineRule="auto"/>
        <w:rPr>
          <w:rFonts w:ascii="Verdana" w:hAnsi="Verdana" w:cs="Verdana"/>
        </w:rPr>
      </w:pPr>
      <w:r>
        <w:rPr>
          <w:rFonts w:ascii="Verdana" w:hAnsi="Verdana" w:cs="Verdana"/>
        </w:rPr>
        <w:t>10.</w:t>
      </w:r>
      <w:r w:rsidR="007D2AC7" w:rsidRPr="00AD4E82">
        <w:rPr>
          <w:rFonts w:ascii="Verdana" w:hAnsi="Verdana" w:cs="Verdana"/>
        </w:rPr>
        <w:t xml:space="preserve">10. To attend the annual church </w:t>
      </w:r>
      <w:r w:rsidR="00A20C37" w:rsidRPr="00AD4E82">
        <w:rPr>
          <w:rFonts w:ascii="Verdana" w:hAnsi="Verdana" w:cs="Verdana"/>
        </w:rPr>
        <w:t>College of Bishops</w:t>
      </w:r>
      <w:r w:rsidR="007D2AC7" w:rsidRPr="00AD4E82">
        <w:rPr>
          <w:rFonts w:ascii="Verdana" w:hAnsi="Verdana" w:cs="Verdana"/>
        </w:rPr>
        <w:t xml:space="preserve">/Retreat </w:t>
      </w:r>
      <w:r w:rsidR="00513F9A" w:rsidRPr="00AD4E82">
        <w:rPr>
          <w:rFonts w:ascii="Verdana" w:hAnsi="Verdana" w:cs="Verdana"/>
        </w:rPr>
        <w:t xml:space="preserve">and any retreat organized by the College of Bishops, </w:t>
      </w:r>
      <w:r w:rsidR="007D2AC7" w:rsidRPr="00AD4E82">
        <w:rPr>
          <w:rFonts w:ascii="Verdana" w:hAnsi="Verdana" w:cs="Verdana"/>
        </w:rPr>
        <w:t xml:space="preserve">unless unable </w:t>
      </w:r>
      <w:r w:rsidR="00513F9A" w:rsidRPr="00AD4E82">
        <w:rPr>
          <w:rFonts w:ascii="Verdana" w:hAnsi="Verdana" w:cs="Verdana"/>
        </w:rPr>
        <w:t>to do so for unavoidable and serious</w:t>
      </w:r>
      <w:r w:rsidR="007D2AC7" w:rsidRPr="00AD4E82">
        <w:rPr>
          <w:rFonts w:ascii="Verdana" w:hAnsi="Verdana" w:cs="Verdana"/>
        </w:rPr>
        <w:t xml:space="preserve"> reasons.</w:t>
      </w:r>
    </w:p>
    <w:p w:rsidR="007D2AC7" w:rsidRPr="00AD4E82" w:rsidRDefault="00967BEE" w:rsidP="007D2AC7">
      <w:pPr>
        <w:spacing w:after="200" w:line="276" w:lineRule="auto"/>
        <w:rPr>
          <w:rFonts w:ascii="Verdana" w:hAnsi="Verdana" w:cs="Verdana"/>
        </w:rPr>
      </w:pPr>
      <w:r>
        <w:rPr>
          <w:rFonts w:ascii="Verdana" w:hAnsi="Verdana" w:cs="Verdana"/>
        </w:rPr>
        <w:t>10.11</w:t>
      </w:r>
      <w:r w:rsidR="003B41AE" w:rsidRPr="00AD4E82">
        <w:rPr>
          <w:rFonts w:ascii="Verdana" w:hAnsi="Verdana" w:cs="Verdana"/>
        </w:rPr>
        <w:t xml:space="preserve"> </w:t>
      </w:r>
      <w:r w:rsidR="007D2AC7" w:rsidRPr="00AD4E82">
        <w:rPr>
          <w:rFonts w:ascii="Verdana" w:hAnsi="Verdana" w:cs="Verdana"/>
        </w:rPr>
        <w:t>Priests shall be appointed and ordained by the Ordinary from those in the diaconate of the congregation or community they will serve. They shall have served in the diaconate in good standing for a period of not less than six months to a one year. They are authorized to celebrate and administer the Greater and Lesser Mysteries of the Church, excepting those reserved for the episcopate. There shall be no prohibition against males or females serving as priests. They shall bear the title of "The Reverend Father" or "The Reverend Mother."</w:t>
      </w:r>
    </w:p>
    <w:p w:rsidR="007D2AC7" w:rsidRPr="00AD4E82" w:rsidRDefault="00967BEE" w:rsidP="007D2AC7">
      <w:pPr>
        <w:pStyle w:val="Heading2"/>
        <w:rPr>
          <w:rFonts w:ascii="Verdana" w:hAnsi="Verdana" w:cs="Verdana"/>
          <w:color w:val="auto"/>
        </w:rPr>
      </w:pPr>
      <w:bookmarkStart w:id="17" w:name="_Toc14707"/>
      <w:r>
        <w:rPr>
          <w:rFonts w:ascii="Verdana" w:hAnsi="Verdana" w:cs="Verdana"/>
          <w:color w:val="auto"/>
        </w:rPr>
        <w:t>Canon 11</w:t>
      </w:r>
      <w:r w:rsidR="007D2AC7" w:rsidRPr="00AD4E82">
        <w:rPr>
          <w:rFonts w:ascii="Verdana" w:hAnsi="Verdana" w:cs="Verdana"/>
          <w:color w:val="auto"/>
        </w:rPr>
        <w:t>. Deacons</w:t>
      </w:r>
      <w:bookmarkEnd w:id="17"/>
    </w:p>
    <w:p w:rsidR="0011697E" w:rsidRPr="00AD4E82" w:rsidRDefault="00967BEE" w:rsidP="007D2AC7">
      <w:pPr>
        <w:spacing w:after="200" w:line="276" w:lineRule="auto"/>
        <w:rPr>
          <w:rFonts w:ascii="Verdana" w:hAnsi="Verdana" w:cs="Verdana"/>
        </w:rPr>
      </w:pPr>
      <w:r>
        <w:rPr>
          <w:rFonts w:ascii="Verdana" w:hAnsi="Verdana" w:cs="Verdana"/>
        </w:rPr>
        <w:t>11</w:t>
      </w:r>
      <w:r w:rsidR="003B41AE" w:rsidRPr="00AD4E82">
        <w:rPr>
          <w:rFonts w:ascii="Verdana" w:hAnsi="Verdana" w:cs="Verdana"/>
        </w:rPr>
        <w:t xml:space="preserve">.1 </w:t>
      </w:r>
      <w:r w:rsidR="007D2AC7" w:rsidRPr="00AD4E82">
        <w:rPr>
          <w:rFonts w:ascii="Verdana" w:hAnsi="Verdana" w:cs="Verdana"/>
        </w:rPr>
        <w:t>Any man or woman, having served in the sub-diaconate in good standing for a period of at least six months to one year, may be selected by the Ordinary of the congregation or community he or she serves for elevation to the Order of Deacon</w:t>
      </w:r>
      <w:r w:rsidR="005E603E">
        <w:rPr>
          <w:rFonts w:ascii="Verdana" w:hAnsi="Verdana" w:cs="Verdana"/>
        </w:rPr>
        <w:t>, with the approval of the Commission on Ordained Ministries and upon going through the application process</w:t>
      </w:r>
      <w:r w:rsidR="007D2AC7" w:rsidRPr="00AD4E82">
        <w:rPr>
          <w:rFonts w:ascii="Verdana" w:hAnsi="Verdana" w:cs="Verdana"/>
        </w:rPr>
        <w:t>. The diaconate may be either permanent or a transitory step to the priesthood. Deacons may assist at any of the Mysteries, may distribute Holy Communion, and in the absence of a priest or bishop, perform the Mystery of Holy Ano</w:t>
      </w:r>
      <w:r w:rsidR="00D36BDC" w:rsidRPr="00AD4E82">
        <w:rPr>
          <w:rFonts w:ascii="Verdana" w:hAnsi="Verdana" w:cs="Verdana"/>
        </w:rPr>
        <w:t>inting</w:t>
      </w:r>
      <w:r w:rsidR="00015396" w:rsidRPr="00AD4E82">
        <w:rPr>
          <w:rFonts w:ascii="Verdana" w:hAnsi="Verdana" w:cs="Verdana"/>
        </w:rPr>
        <w:t xml:space="preserve"> without the sacrament of</w:t>
      </w:r>
      <w:r w:rsidR="007D2AC7" w:rsidRPr="00AD4E82">
        <w:rPr>
          <w:rFonts w:ascii="Verdana" w:hAnsi="Verdana" w:cs="Verdana"/>
        </w:rPr>
        <w:t xml:space="preserve"> Reconciliation</w:t>
      </w:r>
      <w:r w:rsidR="00015396" w:rsidRPr="00AD4E82">
        <w:rPr>
          <w:rFonts w:ascii="Verdana" w:hAnsi="Verdana" w:cs="Verdana"/>
        </w:rPr>
        <w:t>,</w:t>
      </w:r>
      <w:r w:rsidR="007D2AC7" w:rsidRPr="00AD4E82">
        <w:rPr>
          <w:rFonts w:ascii="Verdana" w:hAnsi="Verdana" w:cs="Verdana"/>
        </w:rPr>
        <w:t xml:space="preserve"> and the Mystery of Baptism with the full rite;</w:t>
      </w:r>
      <w:r w:rsidR="00D36BDC" w:rsidRPr="00AD4E82">
        <w:rPr>
          <w:rFonts w:ascii="Verdana" w:hAnsi="Verdana" w:cs="Verdana"/>
        </w:rPr>
        <w:t xml:space="preserve"> They may perform funeral services (but not celebrate a Funeral Mass), and perform weddings.  At Mass, they may read the Gospel, preach the sermon, and assist the priests and bishops present.  T</w:t>
      </w:r>
      <w:r w:rsidR="007D2AC7" w:rsidRPr="00AD4E82">
        <w:rPr>
          <w:rFonts w:ascii="Verdana" w:hAnsi="Verdana" w:cs="Verdana"/>
        </w:rPr>
        <w:t xml:space="preserve">hey may not, under any circumstances, </w:t>
      </w:r>
      <w:proofErr w:type="spellStart"/>
      <w:r w:rsidR="007D2AC7" w:rsidRPr="00AD4E82">
        <w:rPr>
          <w:rFonts w:ascii="Verdana" w:hAnsi="Verdana" w:cs="Verdana"/>
        </w:rPr>
        <w:t>Chrismate</w:t>
      </w:r>
      <w:proofErr w:type="spellEnd"/>
      <w:r w:rsidR="007D2AC7" w:rsidRPr="00AD4E82">
        <w:rPr>
          <w:rFonts w:ascii="Verdana" w:hAnsi="Verdana" w:cs="Verdana"/>
        </w:rPr>
        <w:t xml:space="preserve">. There shall be no prohibition against males or females serving as deacons. </w:t>
      </w:r>
    </w:p>
    <w:p w:rsidR="0011697E" w:rsidRPr="00AD4E82" w:rsidRDefault="00967BEE" w:rsidP="007D2AC7">
      <w:pPr>
        <w:spacing w:after="200" w:line="276" w:lineRule="auto"/>
        <w:rPr>
          <w:rFonts w:ascii="Verdana" w:hAnsi="Verdana" w:cs="Verdana"/>
        </w:rPr>
      </w:pPr>
      <w:r>
        <w:rPr>
          <w:rFonts w:ascii="Verdana" w:hAnsi="Verdana" w:cs="Verdana"/>
        </w:rPr>
        <w:t>11</w:t>
      </w:r>
      <w:r w:rsidR="003B41AE" w:rsidRPr="00AD4E82">
        <w:rPr>
          <w:rFonts w:ascii="Verdana" w:hAnsi="Verdana" w:cs="Verdana"/>
        </w:rPr>
        <w:t xml:space="preserve">.2 </w:t>
      </w:r>
      <w:r w:rsidR="0011697E" w:rsidRPr="00AD4E82">
        <w:rPr>
          <w:rFonts w:ascii="Verdana" w:hAnsi="Verdana" w:cs="Verdana"/>
        </w:rPr>
        <w:t>The Church does, in certain circumstances, ordain to</w:t>
      </w:r>
      <w:r w:rsidR="00BA747D">
        <w:rPr>
          <w:rFonts w:ascii="Verdana" w:hAnsi="Verdana" w:cs="Verdana"/>
        </w:rPr>
        <w:t xml:space="preserve"> the Permanent Diaconate those</w:t>
      </w:r>
      <w:r w:rsidR="0011697E" w:rsidRPr="00AD4E82">
        <w:rPr>
          <w:rFonts w:ascii="Verdana" w:hAnsi="Verdana" w:cs="Verdana"/>
        </w:rPr>
        <w:t xml:space="preserve"> who specifically req</w:t>
      </w:r>
      <w:r w:rsidR="00BA747D">
        <w:rPr>
          <w:rFonts w:ascii="Verdana" w:hAnsi="Verdana" w:cs="Verdana"/>
        </w:rPr>
        <w:t xml:space="preserve">uest this.  Those who are called to this ministry </w:t>
      </w:r>
      <w:r w:rsidR="0011697E" w:rsidRPr="00AD4E82">
        <w:rPr>
          <w:rFonts w:ascii="Verdana" w:hAnsi="Verdana" w:cs="Verdana"/>
        </w:rPr>
        <w:t xml:space="preserve">have exactly the same duties and responsibilities as other </w:t>
      </w:r>
      <w:r w:rsidR="00BA747D">
        <w:rPr>
          <w:rFonts w:ascii="Verdana" w:hAnsi="Verdana" w:cs="Verdana"/>
        </w:rPr>
        <w:t xml:space="preserve">Transitional </w:t>
      </w:r>
      <w:r w:rsidR="0011697E" w:rsidRPr="00AD4E82">
        <w:rPr>
          <w:rFonts w:ascii="Verdana" w:hAnsi="Verdana" w:cs="Verdana"/>
        </w:rPr>
        <w:t>Deacons.  Permanent Deacons no long</w:t>
      </w:r>
      <w:r w:rsidR="00BA747D">
        <w:rPr>
          <w:rFonts w:ascii="Verdana" w:hAnsi="Verdana" w:cs="Verdana"/>
        </w:rPr>
        <w:t>er</w:t>
      </w:r>
      <w:r w:rsidR="0011697E" w:rsidRPr="00AD4E82">
        <w:rPr>
          <w:rFonts w:ascii="Verdana" w:hAnsi="Verdana" w:cs="Verdana"/>
        </w:rPr>
        <w:t xml:space="preserve"> have to continue training toward priesthood, but must continue in education, development, and practice.</w:t>
      </w:r>
    </w:p>
    <w:p w:rsidR="007D2AC7" w:rsidRPr="00AD4E82" w:rsidRDefault="00967BEE" w:rsidP="007D2AC7">
      <w:pPr>
        <w:spacing w:after="200" w:line="276" w:lineRule="auto"/>
        <w:rPr>
          <w:rFonts w:ascii="Verdana" w:hAnsi="Verdana" w:cs="Verdana"/>
        </w:rPr>
      </w:pPr>
      <w:r>
        <w:rPr>
          <w:rFonts w:ascii="Verdana" w:hAnsi="Verdana" w:cs="Verdana"/>
        </w:rPr>
        <w:t>11</w:t>
      </w:r>
      <w:r w:rsidR="003B41AE" w:rsidRPr="00AD4E82">
        <w:rPr>
          <w:rFonts w:ascii="Verdana" w:hAnsi="Verdana" w:cs="Verdana"/>
        </w:rPr>
        <w:t xml:space="preserve">.3 </w:t>
      </w:r>
      <w:r w:rsidR="007D2AC7" w:rsidRPr="00AD4E82">
        <w:rPr>
          <w:rFonts w:ascii="Verdana" w:hAnsi="Verdana" w:cs="Verdana"/>
        </w:rPr>
        <w:t xml:space="preserve">Deacons may wear clericals </w:t>
      </w:r>
      <w:r w:rsidR="005E603E">
        <w:rPr>
          <w:rFonts w:ascii="Verdana" w:hAnsi="Verdana" w:cs="Verdana"/>
        </w:rPr>
        <w:t xml:space="preserve">(gray is preferred, but black may be worn) </w:t>
      </w:r>
      <w:r w:rsidR="007D2AC7" w:rsidRPr="00AD4E82">
        <w:rPr>
          <w:rFonts w:ascii="Verdana" w:hAnsi="Verdana" w:cs="Verdana"/>
        </w:rPr>
        <w:t>and bear the title of "The Reverend Deacon", “The Reverend Mr.</w:t>
      </w:r>
      <w:r w:rsidR="005E603E">
        <w:rPr>
          <w:rFonts w:ascii="Verdana" w:hAnsi="Verdana" w:cs="Verdana"/>
        </w:rPr>
        <w:t>/Mrs./Ms.</w:t>
      </w:r>
      <w:r w:rsidR="007D2AC7" w:rsidRPr="00AD4E82">
        <w:rPr>
          <w:rFonts w:ascii="Verdana" w:hAnsi="Verdana" w:cs="Verdana"/>
        </w:rPr>
        <w:t xml:space="preserve">”, “The Reverend </w:t>
      </w:r>
      <w:proofErr w:type="spellStart"/>
      <w:r w:rsidR="007D2AC7" w:rsidRPr="00AD4E82">
        <w:rPr>
          <w:rFonts w:ascii="Verdana" w:hAnsi="Verdana" w:cs="Verdana"/>
        </w:rPr>
        <w:t>Ms</w:t>
      </w:r>
      <w:proofErr w:type="spellEnd"/>
      <w:r w:rsidR="007D2AC7" w:rsidRPr="00AD4E82">
        <w:rPr>
          <w:rFonts w:ascii="Verdana" w:hAnsi="Verdana" w:cs="Verdana"/>
        </w:rPr>
        <w:t>/Mrs.” or “the Reverend Brother or Sister.”</w:t>
      </w:r>
    </w:p>
    <w:p w:rsidR="002A67B5" w:rsidRPr="00AD4E82" w:rsidRDefault="00967BEE" w:rsidP="007D2AC7">
      <w:pPr>
        <w:spacing w:after="200" w:line="276" w:lineRule="auto"/>
        <w:rPr>
          <w:rFonts w:ascii="Verdana" w:hAnsi="Verdana" w:cs="Verdana"/>
        </w:rPr>
      </w:pPr>
      <w:r>
        <w:rPr>
          <w:rFonts w:ascii="Verdana" w:hAnsi="Verdana" w:cs="Verdana"/>
        </w:rPr>
        <w:t>11</w:t>
      </w:r>
      <w:r w:rsidR="002A67B5" w:rsidRPr="00AD4E82">
        <w:rPr>
          <w:rFonts w:ascii="Verdana" w:hAnsi="Verdana" w:cs="Verdana"/>
        </w:rPr>
        <w:t>.4 A Deacon may be given the honorary title of “Archdeacon” when the Deacon assumes extra responsibility, such as chairing a major committee or council for the Diocesan or National Church.</w:t>
      </w:r>
    </w:p>
    <w:p w:rsidR="00513F9A" w:rsidRPr="00AD4E82" w:rsidRDefault="00967BEE" w:rsidP="00513F9A">
      <w:pPr>
        <w:spacing w:after="200" w:line="276" w:lineRule="auto"/>
        <w:rPr>
          <w:rFonts w:ascii="Verdana" w:hAnsi="Verdana" w:cs="Verdana"/>
        </w:rPr>
      </w:pPr>
      <w:r>
        <w:rPr>
          <w:rFonts w:ascii="Verdana" w:hAnsi="Verdana" w:cs="Verdana"/>
        </w:rPr>
        <w:lastRenderedPageBreak/>
        <w:t>11</w:t>
      </w:r>
      <w:r w:rsidR="00513F9A" w:rsidRPr="00AD4E82">
        <w:rPr>
          <w:rFonts w:ascii="Verdana" w:hAnsi="Verdana" w:cs="Verdana"/>
        </w:rPr>
        <w:t xml:space="preserve">.5 Deacons are required to attend a </w:t>
      </w:r>
      <w:r w:rsidR="005E603E">
        <w:rPr>
          <w:rFonts w:ascii="Verdana" w:hAnsi="Verdana" w:cs="Verdana"/>
        </w:rPr>
        <w:t xml:space="preserve">scheduled </w:t>
      </w:r>
      <w:r w:rsidR="00513F9A" w:rsidRPr="00AD4E82">
        <w:rPr>
          <w:rFonts w:ascii="Verdana" w:hAnsi="Verdana" w:cs="Verdana"/>
        </w:rPr>
        <w:t>Clergy Retreat at l</w:t>
      </w:r>
      <w:r w:rsidR="006E1053">
        <w:rPr>
          <w:rFonts w:ascii="Verdana" w:hAnsi="Verdana" w:cs="Verdana"/>
        </w:rPr>
        <w:t xml:space="preserve">east once per year, </w:t>
      </w:r>
      <w:r w:rsidR="00513F9A" w:rsidRPr="00AD4E82">
        <w:rPr>
          <w:rFonts w:ascii="Verdana" w:hAnsi="Verdana" w:cs="Verdana"/>
        </w:rPr>
        <w:t>unless unable to do so for unavoidable and serious reasons.</w:t>
      </w:r>
    </w:p>
    <w:p w:rsidR="007D2AC7" w:rsidRPr="00AD4E82" w:rsidRDefault="00967BEE" w:rsidP="007D2AC7">
      <w:pPr>
        <w:pStyle w:val="Heading2"/>
        <w:rPr>
          <w:rFonts w:ascii="Verdana" w:hAnsi="Verdana" w:cs="Verdana"/>
          <w:color w:val="auto"/>
        </w:rPr>
      </w:pPr>
      <w:bookmarkStart w:id="18" w:name="_Toc27015"/>
      <w:r>
        <w:rPr>
          <w:rFonts w:ascii="Verdana" w:hAnsi="Verdana" w:cs="Verdana"/>
          <w:color w:val="auto"/>
        </w:rPr>
        <w:t>Canon 12</w:t>
      </w:r>
      <w:r w:rsidR="007D2AC7" w:rsidRPr="00AD4E82">
        <w:rPr>
          <w:rFonts w:ascii="Verdana" w:hAnsi="Verdana" w:cs="Verdana"/>
          <w:color w:val="auto"/>
        </w:rPr>
        <w:t>. Sub-deacons</w:t>
      </w:r>
      <w:bookmarkEnd w:id="18"/>
    </w:p>
    <w:p w:rsidR="007D2AC7" w:rsidRPr="00AD4E82" w:rsidRDefault="00967BEE" w:rsidP="007D2AC7">
      <w:pPr>
        <w:spacing w:after="200" w:line="276" w:lineRule="auto"/>
        <w:rPr>
          <w:rFonts w:ascii="Verdana" w:hAnsi="Verdana" w:cs="Verdana"/>
        </w:rPr>
      </w:pPr>
      <w:r>
        <w:rPr>
          <w:rFonts w:ascii="Verdana" w:hAnsi="Verdana" w:cs="Verdana"/>
        </w:rPr>
        <w:t>12</w:t>
      </w:r>
      <w:r w:rsidR="003B41AE" w:rsidRPr="00AD4E82">
        <w:rPr>
          <w:rFonts w:ascii="Verdana" w:hAnsi="Verdana" w:cs="Verdana"/>
        </w:rPr>
        <w:t xml:space="preserve">.1 </w:t>
      </w:r>
      <w:r w:rsidR="007D2AC7" w:rsidRPr="00AD4E82">
        <w:rPr>
          <w:rFonts w:ascii="Verdana" w:hAnsi="Verdana" w:cs="Verdana"/>
        </w:rPr>
        <w:t>Elevation to the Order of Sub-deacon is solely at the discretion of the Ordinary and any man or woman, having served as a reader in good standing for at least one year, may petition the Ordinary to be elevated to this order. Sub-deacons may assist at the Mystical Worship as well as the other Mysteries, may read from the Epistles, but they may not serve as celebrant. They do not wear clericals at times other than when they are functioning liturgically; neither do they bear any titles. There shall be no prohibition against males or females serving as sub-deacons.</w:t>
      </w:r>
    </w:p>
    <w:p w:rsidR="007D2AC7" w:rsidRPr="00AD4E82" w:rsidRDefault="00967BEE" w:rsidP="007D2AC7">
      <w:pPr>
        <w:pStyle w:val="Heading2"/>
        <w:rPr>
          <w:rFonts w:ascii="Verdana" w:hAnsi="Verdana" w:cs="Verdana"/>
          <w:color w:val="auto"/>
        </w:rPr>
      </w:pPr>
      <w:bookmarkStart w:id="19" w:name="_Toc17679"/>
      <w:r>
        <w:rPr>
          <w:rFonts w:ascii="Verdana" w:hAnsi="Verdana" w:cs="Verdana"/>
          <w:color w:val="auto"/>
        </w:rPr>
        <w:t>Canon 13</w:t>
      </w:r>
      <w:r w:rsidR="007D2AC7" w:rsidRPr="00AD4E82">
        <w:rPr>
          <w:rFonts w:ascii="Verdana" w:hAnsi="Verdana" w:cs="Verdana"/>
          <w:color w:val="auto"/>
        </w:rPr>
        <w:t>. Readers</w:t>
      </w:r>
      <w:bookmarkEnd w:id="19"/>
    </w:p>
    <w:p w:rsidR="007D2AC7" w:rsidRPr="00AD4E82" w:rsidRDefault="00967BEE" w:rsidP="007D2AC7">
      <w:pPr>
        <w:spacing w:after="200" w:line="276" w:lineRule="auto"/>
        <w:rPr>
          <w:rFonts w:ascii="Verdana" w:hAnsi="Verdana" w:cs="Verdana"/>
        </w:rPr>
      </w:pPr>
      <w:r>
        <w:rPr>
          <w:rFonts w:ascii="Verdana" w:hAnsi="Verdana" w:cs="Verdana"/>
        </w:rPr>
        <w:t>13</w:t>
      </w:r>
      <w:r w:rsidR="003B41AE" w:rsidRPr="00AD4E82">
        <w:rPr>
          <w:rFonts w:ascii="Verdana" w:hAnsi="Verdana" w:cs="Verdana"/>
        </w:rPr>
        <w:t xml:space="preserve">.1 </w:t>
      </w:r>
      <w:r w:rsidR="007D2AC7" w:rsidRPr="00AD4E82">
        <w:rPr>
          <w:rFonts w:ascii="Verdana" w:hAnsi="Verdana" w:cs="Verdana"/>
        </w:rPr>
        <w:t>Any layperson may petition their Ordinary to enter the Order of Reader. As their name implies, they may read from the Old Testament, lead responses and prayers during Divine Liturgy and other services, and in the absence of a sub-deacon at the Divine Liturgy, may assume the sub-deacon's duties except reading the Epistle. Readers wear no special attire, although during the Divine Liturgy and other services, they may wear a cassock</w:t>
      </w:r>
      <w:r w:rsidR="00015396" w:rsidRPr="00AD4E82">
        <w:rPr>
          <w:rFonts w:ascii="Verdana" w:hAnsi="Verdana" w:cs="Verdana"/>
        </w:rPr>
        <w:t xml:space="preserve"> or an </w:t>
      </w:r>
      <w:proofErr w:type="spellStart"/>
      <w:r w:rsidR="00015396" w:rsidRPr="00AD4E82">
        <w:rPr>
          <w:rFonts w:ascii="Verdana" w:hAnsi="Verdana" w:cs="Verdana"/>
        </w:rPr>
        <w:t>alb</w:t>
      </w:r>
      <w:proofErr w:type="spellEnd"/>
      <w:r w:rsidR="007D2AC7" w:rsidRPr="00AD4E82">
        <w:rPr>
          <w:rFonts w:ascii="Verdana" w:hAnsi="Verdana" w:cs="Verdana"/>
        </w:rPr>
        <w:t>; they have no ecclesiastical title. There shall be no prohibition against males or females serving as readers.</w:t>
      </w:r>
    </w:p>
    <w:p w:rsidR="007D2AC7" w:rsidRPr="00AD4E82" w:rsidRDefault="00967BEE" w:rsidP="007D2AC7">
      <w:pPr>
        <w:pStyle w:val="Heading2"/>
        <w:rPr>
          <w:rFonts w:ascii="Verdana" w:hAnsi="Verdana" w:cs="Verdana"/>
          <w:color w:val="auto"/>
        </w:rPr>
      </w:pPr>
      <w:bookmarkStart w:id="20" w:name="_Toc18522"/>
      <w:r>
        <w:rPr>
          <w:rFonts w:ascii="Verdana" w:hAnsi="Verdana" w:cs="Verdana"/>
          <w:color w:val="auto"/>
        </w:rPr>
        <w:t>Canon 14</w:t>
      </w:r>
      <w:r w:rsidR="007D2AC7" w:rsidRPr="00AD4E82">
        <w:rPr>
          <w:rFonts w:ascii="Verdana" w:hAnsi="Verdana" w:cs="Verdana"/>
          <w:color w:val="auto"/>
        </w:rPr>
        <w:t>. Ages of Candidates</w:t>
      </w:r>
      <w:bookmarkEnd w:id="20"/>
    </w:p>
    <w:p w:rsidR="007D2AC7" w:rsidRPr="00AD4E82" w:rsidRDefault="00332F3A" w:rsidP="007D2AC7">
      <w:pPr>
        <w:spacing w:after="200" w:line="276" w:lineRule="auto"/>
        <w:rPr>
          <w:rFonts w:ascii="Verdana" w:hAnsi="Verdana" w:cs="Verdana"/>
        </w:rPr>
      </w:pPr>
      <w:r>
        <w:rPr>
          <w:rFonts w:ascii="Verdana" w:hAnsi="Verdana" w:cs="Verdana"/>
        </w:rPr>
        <w:t>14</w:t>
      </w:r>
      <w:r w:rsidR="003B41AE" w:rsidRPr="00AD4E82">
        <w:rPr>
          <w:rFonts w:ascii="Verdana" w:hAnsi="Verdana" w:cs="Verdana"/>
        </w:rPr>
        <w:t xml:space="preserve">.1 </w:t>
      </w:r>
      <w:r w:rsidR="007D2AC7" w:rsidRPr="00AD4E82">
        <w:rPr>
          <w:rFonts w:ascii="Verdana" w:hAnsi="Verdana" w:cs="Verdana"/>
        </w:rPr>
        <w:t>The minimum age of candidates for ordination shall be as follows: Readers, 12; Sub-deacon, 18; De</w:t>
      </w:r>
      <w:r w:rsidR="006E1053">
        <w:rPr>
          <w:rFonts w:ascii="Verdana" w:hAnsi="Verdana" w:cs="Verdana"/>
        </w:rPr>
        <w:t>acon, 20; Priest, 25; Bishop, 35</w:t>
      </w:r>
      <w:r w:rsidR="007D2AC7" w:rsidRPr="00AD4E82">
        <w:rPr>
          <w:rFonts w:ascii="Verdana" w:hAnsi="Verdana" w:cs="Verdana"/>
        </w:rPr>
        <w:t>. These ages may be modified slightly by the Ordinary, taking into account the spiritual and social maturity of the candidate. In addition, all candidates must have served the requisite number of years in preceding Orders, as noted in the Canons appropriate to the Order above, before progressing to the next Order.</w:t>
      </w:r>
    </w:p>
    <w:p w:rsidR="007D2AC7" w:rsidRPr="00AD4E82" w:rsidRDefault="00332F3A" w:rsidP="007D2AC7">
      <w:pPr>
        <w:spacing w:after="200" w:line="276" w:lineRule="auto"/>
        <w:rPr>
          <w:rFonts w:ascii="Verdana" w:hAnsi="Verdana" w:cs="Verdana"/>
        </w:rPr>
      </w:pPr>
      <w:r>
        <w:rPr>
          <w:rFonts w:ascii="Verdana" w:hAnsi="Verdana" w:cs="Verdana"/>
        </w:rPr>
        <w:t>14</w:t>
      </w:r>
      <w:r w:rsidR="003B41AE" w:rsidRPr="00AD4E82">
        <w:rPr>
          <w:rFonts w:ascii="Verdana" w:hAnsi="Verdana" w:cs="Verdana"/>
        </w:rPr>
        <w:t xml:space="preserve">.2 </w:t>
      </w:r>
      <w:r w:rsidR="007D2AC7" w:rsidRPr="00AD4E82">
        <w:rPr>
          <w:rFonts w:ascii="Verdana" w:hAnsi="Verdana" w:cs="Verdana"/>
        </w:rPr>
        <w:t>Following the injunction of St. Paul, "Impose not hands lightly upon any man," (1 Timothy 5:22), the Church stresses that it is the maturity and suitability of the candidate for the Order to which he or she aspires which is of the utmost importance, and it should not be construed that, by virtue of previous service and/or arrival at the prescribed age for ordination to a specific Order, one is, ipso facto, entitled to receive that Order.</w:t>
      </w:r>
    </w:p>
    <w:p w:rsidR="007D2AC7" w:rsidRPr="00AD4E82" w:rsidRDefault="00332F3A" w:rsidP="007D2AC7">
      <w:pPr>
        <w:pStyle w:val="Heading2"/>
        <w:rPr>
          <w:rFonts w:ascii="Verdana" w:hAnsi="Verdana" w:cs="Verdana"/>
          <w:color w:val="auto"/>
        </w:rPr>
      </w:pPr>
      <w:bookmarkStart w:id="21" w:name="_Toc12611"/>
      <w:r>
        <w:rPr>
          <w:rFonts w:ascii="Verdana" w:hAnsi="Verdana" w:cs="Verdana"/>
          <w:color w:val="auto"/>
        </w:rPr>
        <w:t>Canon 15</w:t>
      </w:r>
      <w:r w:rsidR="007D2AC7" w:rsidRPr="00AD4E82">
        <w:rPr>
          <w:rFonts w:ascii="Verdana" w:hAnsi="Verdana" w:cs="Verdana"/>
          <w:color w:val="auto"/>
        </w:rPr>
        <w:t>. Qualifications for the Episcopate</w:t>
      </w:r>
      <w:bookmarkEnd w:id="21"/>
    </w:p>
    <w:p w:rsidR="007D2AC7" w:rsidRPr="00AD4E82" w:rsidRDefault="00332F3A" w:rsidP="007D2AC7">
      <w:pPr>
        <w:spacing w:after="200" w:line="276" w:lineRule="auto"/>
        <w:rPr>
          <w:rFonts w:ascii="Verdana" w:hAnsi="Verdana" w:cs="Verdana"/>
        </w:rPr>
      </w:pPr>
      <w:r>
        <w:rPr>
          <w:rFonts w:ascii="Verdana" w:hAnsi="Verdana" w:cs="Verdana"/>
        </w:rPr>
        <w:t>15</w:t>
      </w:r>
      <w:r w:rsidR="003B41AE" w:rsidRPr="00AD4E82">
        <w:rPr>
          <w:rFonts w:ascii="Verdana" w:hAnsi="Verdana" w:cs="Verdana"/>
        </w:rPr>
        <w:t xml:space="preserve">.1 </w:t>
      </w:r>
      <w:r w:rsidR="007D2AC7" w:rsidRPr="00AD4E82">
        <w:rPr>
          <w:rFonts w:ascii="Verdana" w:hAnsi="Verdana" w:cs="Verdana"/>
        </w:rPr>
        <w:t xml:space="preserve">A candidate for Bishop shall be a validly ordained priest, educated in the teachings of the Church and in agreement with the Statement of Faith and the Code of Canon Law. </w:t>
      </w:r>
      <w:r w:rsidR="00C247E6">
        <w:rPr>
          <w:rFonts w:ascii="Verdana" w:hAnsi="Verdana" w:cs="Verdana"/>
        </w:rPr>
        <w:t xml:space="preserve">The priest may be nominated for the episcopacy by his or her diocese in the case of a vacant diocese, by a member of the College of Bishops, or </w:t>
      </w:r>
      <w:r w:rsidR="00C247E6">
        <w:rPr>
          <w:rFonts w:ascii="Verdana" w:hAnsi="Verdana" w:cs="Verdana"/>
        </w:rPr>
        <w:lastRenderedPageBreak/>
        <w:t xml:space="preserve">by the Presiding Bishop.  </w:t>
      </w:r>
      <w:r w:rsidR="007D2AC7" w:rsidRPr="00AD4E82">
        <w:rPr>
          <w:rFonts w:ascii="Verdana" w:hAnsi="Verdana" w:cs="Verdana"/>
        </w:rPr>
        <w:t xml:space="preserve">He or she is elected by the </w:t>
      </w:r>
      <w:r w:rsidR="00A20C37" w:rsidRPr="00AD4E82">
        <w:rPr>
          <w:rFonts w:ascii="Verdana" w:hAnsi="Verdana" w:cs="Verdana"/>
        </w:rPr>
        <w:t>College of Bishops</w:t>
      </w:r>
      <w:r w:rsidR="007D2AC7" w:rsidRPr="00AD4E82">
        <w:rPr>
          <w:rFonts w:ascii="Verdana" w:hAnsi="Verdana" w:cs="Verdana"/>
        </w:rPr>
        <w:t xml:space="preserve">, based upon recommendations from the </w:t>
      </w:r>
      <w:r w:rsidR="00E76C25">
        <w:rPr>
          <w:rFonts w:ascii="Verdana" w:hAnsi="Verdana" w:cs="Verdana"/>
        </w:rPr>
        <w:t>Commission on Ordained Ministry, whose responsibility it is to vet the candidate.</w:t>
      </w:r>
      <w:r w:rsidR="007D2AC7" w:rsidRPr="00AD4E82">
        <w:rPr>
          <w:rFonts w:ascii="Verdana" w:hAnsi="Verdana" w:cs="Verdana"/>
        </w:rPr>
        <w:t xml:space="preserve"> He or she shall be of undisputed character; have demonstrated abilities of leadership; have the ability to teach and to judge wisely; and have the confidence and respect of the congregation or community over which he or she shall serve as Ordinary. The </w:t>
      </w:r>
      <w:r w:rsidR="00AD4E82" w:rsidRPr="00AD4E82">
        <w:rPr>
          <w:rFonts w:ascii="Verdana" w:hAnsi="Verdana" w:cs="Verdana"/>
        </w:rPr>
        <w:t>Presiding Bishop</w:t>
      </w:r>
      <w:r w:rsidR="007D2AC7" w:rsidRPr="00AD4E82">
        <w:rPr>
          <w:rFonts w:ascii="Verdana" w:hAnsi="Verdana" w:cs="Verdana"/>
        </w:rPr>
        <w:t xml:space="preserve"> alone has the right of consecration, but may delegate this duty to another bishop on a case-by-case basis. The </w:t>
      </w:r>
      <w:r w:rsidR="00AD4E82" w:rsidRPr="00AD4E82">
        <w:rPr>
          <w:rFonts w:ascii="Verdana" w:hAnsi="Verdana" w:cs="Verdana"/>
        </w:rPr>
        <w:t>Presiding Bishop</w:t>
      </w:r>
      <w:r w:rsidR="007D2AC7" w:rsidRPr="00AD4E82">
        <w:rPr>
          <w:rFonts w:ascii="Verdana" w:hAnsi="Verdana" w:cs="Verdana"/>
        </w:rPr>
        <w:t xml:space="preserve"> shall appoint the co-consecrators. Under normal circumstances, there must be three consecrators for the consecration to be considered canonical; in special cases, accommodation may have to be made as approved by the </w:t>
      </w:r>
      <w:r w:rsidR="00A20C37" w:rsidRPr="00AD4E82">
        <w:rPr>
          <w:rFonts w:ascii="Verdana" w:hAnsi="Verdana" w:cs="Verdana"/>
        </w:rPr>
        <w:t>College of Bishops</w:t>
      </w:r>
      <w:r w:rsidR="007D2AC7" w:rsidRPr="00AD4E82">
        <w:rPr>
          <w:rFonts w:ascii="Verdana" w:hAnsi="Verdana" w:cs="Verdana"/>
        </w:rPr>
        <w:t>.</w:t>
      </w:r>
    </w:p>
    <w:p w:rsidR="007D2AC7" w:rsidRPr="00AD4E82" w:rsidRDefault="00332F3A" w:rsidP="007D2AC7">
      <w:pPr>
        <w:pStyle w:val="Heading2"/>
        <w:rPr>
          <w:rFonts w:ascii="Verdana" w:hAnsi="Verdana" w:cs="Verdana"/>
          <w:color w:val="auto"/>
        </w:rPr>
      </w:pPr>
      <w:bookmarkStart w:id="22" w:name="_Toc16603"/>
      <w:r>
        <w:rPr>
          <w:rFonts w:ascii="Verdana" w:hAnsi="Verdana" w:cs="Verdana"/>
          <w:color w:val="auto"/>
        </w:rPr>
        <w:t>Canon 16</w:t>
      </w:r>
      <w:r w:rsidR="007D2AC7" w:rsidRPr="00AD4E82">
        <w:rPr>
          <w:rFonts w:ascii="Verdana" w:hAnsi="Verdana" w:cs="Verdana"/>
          <w:color w:val="auto"/>
        </w:rPr>
        <w:t>. Qualifications of Clergy</w:t>
      </w:r>
      <w:bookmarkEnd w:id="22"/>
    </w:p>
    <w:p w:rsidR="007D2AC7" w:rsidRPr="00AD4E82" w:rsidRDefault="00332F3A" w:rsidP="007D2AC7">
      <w:pPr>
        <w:spacing w:after="200" w:line="276" w:lineRule="auto"/>
        <w:rPr>
          <w:rFonts w:ascii="Verdana" w:hAnsi="Verdana" w:cs="Verdana"/>
        </w:rPr>
      </w:pPr>
      <w:r>
        <w:rPr>
          <w:rFonts w:ascii="Verdana" w:hAnsi="Verdana" w:cs="Verdana"/>
        </w:rPr>
        <w:t>15</w:t>
      </w:r>
      <w:r w:rsidR="003B41AE" w:rsidRPr="00AD4E82">
        <w:rPr>
          <w:rFonts w:ascii="Verdana" w:hAnsi="Verdana" w:cs="Verdana"/>
        </w:rPr>
        <w:t xml:space="preserve">.1 </w:t>
      </w:r>
      <w:r w:rsidR="007D2AC7" w:rsidRPr="00AD4E82">
        <w:rPr>
          <w:rFonts w:ascii="Verdana" w:hAnsi="Verdana" w:cs="Verdana"/>
        </w:rPr>
        <w:t xml:space="preserve">All candidates for Holy Orders must have documentation of proper ordination to the Order preceding the Order to which they are to be ordained. Candidates to the Priesthood shall have appropriate education in areas of doctrine, church history, liturgics, theology of the holy Mysteries, and all other studies necessary to the priest as teacher, advisor, or representative of the Church and celebrant of the Mysteries. A program of study and apprenticeship shall be established in the congregation or community, under the supervision of the Ordinary. In those congregations and communities where the </w:t>
      </w:r>
      <w:r w:rsidR="00AD4E82" w:rsidRPr="00AD4E82">
        <w:rPr>
          <w:rFonts w:ascii="Verdana" w:hAnsi="Verdana" w:cs="Verdana"/>
        </w:rPr>
        <w:t>Presiding Bishop</w:t>
      </w:r>
      <w:r w:rsidR="007D2AC7" w:rsidRPr="00AD4E82">
        <w:rPr>
          <w:rFonts w:ascii="Verdana" w:hAnsi="Verdana" w:cs="Verdana"/>
        </w:rPr>
        <w:t xml:space="preserve"> is the ex-officio Ordinary, a systematic program of correspondence study shall be given the candidate. Before his or her ordination, the candidate must demonstrate to the satisfaction of the Ordinary the ability to adequately perform the rites and rituals of the Church as well as knowledge of the doctrine of the Church.</w:t>
      </w:r>
    </w:p>
    <w:p w:rsidR="007D2AC7" w:rsidRPr="00AD4E82" w:rsidRDefault="007D2AC7" w:rsidP="007D2AC7">
      <w:pPr>
        <w:pStyle w:val="Heading2"/>
        <w:rPr>
          <w:rFonts w:ascii="Verdana" w:hAnsi="Verdana" w:cs="Verdana"/>
          <w:color w:val="auto"/>
        </w:rPr>
      </w:pPr>
      <w:bookmarkStart w:id="23" w:name="_Toc2820"/>
      <w:r w:rsidRPr="00AD4E82">
        <w:rPr>
          <w:rFonts w:ascii="Verdana" w:hAnsi="Verdana" w:cs="Verdana"/>
          <w:color w:val="auto"/>
        </w:rPr>
        <w:t xml:space="preserve">Canon </w:t>
      </w:r>
      <w:r w:rsidR="00332F3A">
        <w:rPr>
          <w:rFonts w:ascii="Verdana" w:hAnsi="Verdana" w:cs="Verdana"/>
          <w:color w:val="auto"/>
        </w:rPr>
        <w:t>17.</w:t>
      </w:r>
      <w:r w:rsidRPr="00AD4E82">
        <w:rPr>
          <w:rFonts w:ascii="Verdana" w:hAnsi="Verdana" w:cs="Verdana"/>
          <w:color w:val="auto"/>
        </w:rPr>
        <w:t xml:space="preserve"> </w:t>
      </w:r>
      <w:r w:rsidR="00E017CF" w:rsidRPr="00AD4E82">
        <w:rPr>
          <w:rFonts w:ascii="Verdana" w:hAnsi="Verdana" w:cs="Verdana"/>
          <w:color w:val="auto"/>
        </w:rPr>
        <w:t xml:space="preserve">Ordination and </w:t>
      </w:r>
      <w:r w:rsidRPr="00AD4E82">
        <w:rPr>
          <w:rFonts w:ascii="Verdana" w:hAnsi="Verdana" w:cs="Verdana"/>
          <w:color w:val="auto"/>
        </w:rPr>
        <w:t>Incardination of Clergy</w:t>
      </w:r>
      <w:bookmarkEnd w:id="23"/>
    </w:p>
    <w:p w:rsidR="007D2AC7" w:rsidRPr="00AD4E82" w:rsidRDefault="00332F3A" w:rsidP="007D2AC7">
      <w:pPr>
        <w:spacing w:after="200" w:line="276" w:lineRule="auto"/>
        <w:rPr>
          <w:rFonts w:ascii="Verdana" w:hAnsi="Verdana" w:cs="Verdana"/>
        </w:rPr>
      </w:pPr>
      <w:r>
        <w:rPr>
          <w:rFonts w:ascii="Verdana" w:hAnsi="Verdana" w:cs="Verdana"/>
        </w:rPr>
        <w:t>17.</w:t>
      </w:r>
      <w:r w:rsidR="003B41AE" w:rsidRPr="00AD4E82">
        <w:rPr>
          <w:rFonts w:ascii="Verdana" w:hAnsi="Verdana" w:cs="Verdana"/>
        </w:rPr>
        <w:t xml:space="preserve">1 </w:t>
      </w:r>
      <w:r w:rsidR="007D2AC7" w:rsidRPr="00AD4E82">
        <w:rPr>
          <w:rFonts w:ascii="Verdana" w:hAnsi="Verdana" w:cs="Verdana"/>
        </w:rPr>
        <w:t xml:space="preserve">Clergy incardinating from other Churches must meet the same qualifications as the resident clergy of </w:t>
      </w:r>
      <w:r w:rsidR="006D6D7D">
        <w:rPr>
          <w:rFonts w:ascii="Verdana" w:hAnsi="Verdana" w:cs="Verdana"/>
        </w:rPr>
        <w:t>The Unified Old Catholic Church</w:t>
      </w:r>
      <w:r w:rsidR="007D2AC7" w:rsidRPr="00AD4E82">
        <w:rPr>
          <w:rFonts w:ascii="Verdana" w:hAnsi="Verdana" w:cs="Verdana"/>
        </w:rPr>
        <w:t xml:space="preserve">. Before being accepted and assigned, they must be thoroughly conversant with the documents of the Church, as well as its rites and rituals. They shall be re-ordained sub </w:t>
      </w:r>
      <w:proofErr w:type="spellStart"/>
      <w:r w:rsidR="007D2AC7" w:rsidRPr="00AD4E82">
        <w:rPr>
          <w:rFonts w:ascii="Verdana" w:hAnsi="Verdana" w:cs="Verdana"/>
        </w:rPr>
        <w:t>conditione</w:t>
      </w:r>
      <w:proofErr w:type="spellEnd"/>
      <w:r w:rsidR="007D2AC7" w:rsidRPr="00AD4E82">
        <w:rPr>
          <w:rFonts w:ascii="Verdana" w:hAnsi="Verdana" w:cs="Verdana"/>
        </w:rPr>
        <w:t xml:space="preserve">, preceded by Baptism and Chrismation. Exemptions to this rule are made for clergy who can prove that they have been previously validly baptized, </w:t>
      </w:r>
      <w:proofErr w:type="spellStart"/>
      <w:r w:rsidR="007D2AC7" w:rsidRPr="00AD4E82">
        <w:rPr>
          <w:rFonts w:ascii="Verdana" w:hAnsi="Verdana" w:cs="Verdana"/>
        </w:rPr>
        <w:t>Chrismated</w:t>
      </w:r>
      <w:proofErr w:type="spellEnd"/>
      <w:r w:rsidR="007D2AC7" w:rsidRPr="00AD4E82">
        <w:rPr>
          <w:rFonts w:ascii="Verdana" w:hAnsi="Verdana" w:cs="Verdana"/>
        </w:rPr>
        <w:t xml:space="preserve"> and ordained in a Church possessing Apostolic Succession. All incardinating clergy must agree to either serve an existing congregation or community or begin the formation of one immediately. Incardinating Priests and Bishops must be approved by a majority vote of the </w:t>
      </w:r>
      <w:r w:rsidR="00015396" w:rsidRPr="00AD4E82">
        <w:rPr>
          <w:rFonts w:ascii="Verdana" w:hAnsi="Verdana" w:cs="Verdana"/>
        </w:rPr>
        <w:t>Commission on Ordained Ministries</w:t>
      </w:r>
      <w:r w:rsidR="006E1053">
        <w:rPr>
          <w:rFonts w:ascii="Verdana" w:hAnsi="Verdana" w:cs="Verdana"/>
        </w:rPr>
        <w:t>, the College of Bishops,</w:t>
      </w:r>
      <w:r w:rsidR="00015396" w:rsidRPr="00AD4E82">
        <w:rPr>
          <w:rFonts w:ascii="Verdana" w:hAnsi="Verdana" w:cs="Verdana"/>
        </w:rPr>
        <w:t xml:space="preserve"> and </w:t>
      </w:r>
      <w:r w:rsidR="006E1053">
        <w:rPr>
          <w:rFonts w:ascii="Verdana" w:hAnsi="Verdana" w:cs="Verdana"/>
        </w:rPr>
        <w:t xml:space="preserve">finally </w:t>
      </w:r>
      <w:r w:rsidR="00015396" w:rsidRPr="00AD4E82">
        <w:rPr>
          <w:rFonts w:ascii="Verdana" w:hAnsi="Verdana" w:cs="Verdana"/>
        </w:rPr>
        <w:t>approved by</w:t>
      </w:r>
      <w:r w:rsidR="007D2AC7" w:rsidRPr="00AD4E82">
        <w:rPr>
          <w:rFonts w:ascii="Verdana" w:hAnsi="Verdana" w:cs="Verdana"/>
        </w:rPr>
        <w:t xml:space="preserve"> the </w:t>
      </w:r>
      <w:r w:rsidR="00AD4E82" w:rsidRPr="00AD4E82">
        <w:rPr>
          <w:rFonts w:ascii="Verdana" w:hAnsi="Verdana" w:cs="Verdana"/>
        </w:rPr>
        <w:t>Presiding Bishop</w:t>
      </w:r>
      <w:r w:rsidR="007D2AC7" w:rsidRPr="00AD4E82">
        <w:rPr>
          <w:rFonts w:ascii="Verdana" w:hAnsi="Verdana" w:cs="Verdana"/>
        </w:rPr>
        <w:t>.</w:t>
      </w:r>
    </w:p>
    <w:p w:rsidR="00E017CF" w:rsidRPr="00AD4E82" w:rsidRDefault="00332F3A" w:rsidP="007D2AC7">
      <w:pPr>
        <w:spacing w:after="200" w:line="276" w:lineRule="auto"/>
        <w:rPr>
          <w:rFonts w:ascii="Verdana" w:hAnsi="Verdana" w:cs="Verdana"/>
        </w:rPr>
      </w:pPr>
      <w:r>
        <w:rPr>
          <w:rFonts w:ascii="Verdana" w:hAnsi="Verdana" w:cs="Verdana"/>
        </w:rPr>
        <w:t>17.</w:t>
      </w:r>
      <w:r w:rsidR="003B41AE" w:rsidRPr="00AD4E82">
        <w:rPr>
          <w:rFonts w:ascii="Verdana" w:hAnsi="Verdana" w:cs="Verdana"/>
        </w:rPr>
        <w:t xml:space="preserve">2 </w:t>
      </w:r>
      <w:r w:rsidR="00E017CF" w:rsidRPr="00AD4E82">
        <w:rPr>
          <w:rFonts w:ascii="Verdana" w:hAnsi="Verdana" w:cs="Verdana"/>
        </w:rPr>
        <w:t>Incardinating Bishops will not have a jurisdictional area for the period of at least one year, and be considered “</w:t>
      </w:r>
      <w:proofErr w:type="spellStart"/>
      <w:r w:rsidR="00E017CF" w:rsidRPr="00AD4E82">
        <w:rPr>
          <w:rFonts w:ascii="Verdana" w:hAnsi="Verdana" w:cs="Verdana"/>
        </w:rPr>
        <w:t>auxillary</w:t>
      </w:r>
      <w:proofErr w:type="spellEnd"/>
      <w:r w:rsidR="00E017CF" w:rsidRPr="00AD4E82">
        <w:rPr>
          <w:rFonts w:ascii="Verdana" w:hAnsi="Verdana" w:cs="Verdana"/>
        </w:rPr>
        <w:t xml:space="preserve"> bishops” operating under the authority of the </w:t>
      </w:r>
      <w:r w:rsidR="00AD4E82" w:rsidRPr="00AD4E82">
        <w:rPr>
          <w:rFonts w:ascii="Verdana" w:hAnsi="Verdana" w:cs="Verdana"/>
        </w:rPr>
        <w:t>Presiding Bishop</w:t>
      </w:r>
      <w:r w:rsidR="00E017CF" w:rsidRPr="00AD4E82">
        <w:rPr>
          <w:rFonts w:ascii="Verdana" w:hAnsi="Verdana" w:cs="Verdana"/>
        </w:rPr>
        <w:t xml:space="preserve">.  In certain cases and contexts, this may be waived by the </w:t>
      </w:r>
      <w:r w:rsidR="00AD4E82" w:rsidRPr="00AD4E82">
        <w:rPr>
          <w:rFonts w:ascii="Verdana" w:hAnsi="Verdana" w:cs="Verdana"/>
        </w:rPr>
        <w:lastRenderedPageBreak/>
        <w:t>Presiding Bishop</w:t>
      </w:r>
      <w:r w:rsidR="00E017CF" w:rsidRPr="00AD4E82">
        <w:rPr>
          <w:rFonts w:ascii="Verdana" w:hAnsi="Verdana" w:cs="Verdana"/>
        </w:rPr>
        <w:t xml:space="preserve"> with the approval and/or recommendation of the College of Bishops.</w:t>
      </w:r>
    </w:p>
    <w:p w:rsidR="00E017CF" w:rsidRPr="00AD4E82" w:rsidRDefault="00332F3A" w:rsidP="007D2AC7">
      <w:pPr>
        <w:spacing w:after="200" w:line="276" w:lineRule="auto"/>
        <w:rPr>
          <w:rFonts w:ascii="Verdana" w:hAnsi="Verdana" w:cs="Verdana"/>
        </w:rPr>
      </w:pPr>
      <w:r>
        <w:rPr>
          <w:rFonts w:ascii="Verdana" w:hAnsi="Verdana" w:cs="Verdana"/>
        </w:rPr>
        <w:t>17.</w:t>
      </w:r>
      <w:r w:rsidR="003B41AE" w:rsidRPr="00AD4E82">
        <w:rPr>
          <w:rFonts w:ascii="Verdana" w:hAnsi="Verdana" w:cs="Verdana"/>
        </w:rPr>
        <w:t xml:space="preserve">3 </w:t>
      </w:r>
      <w:r w:rsidR="00E017CF" w:rsidRPr="00AD4E82">
        <w:rPr>
          <w:rFonts w:ascii="Verdana" w:hAnsi="Verdana" w:cs="Verdana"/>
        </w:rPr>
        <w:t xml:space="preserve">Candidates who wish to incardinate from other jurisdictions must produce Letters of </w:t>
      </w:r>
      <w:proofErr w:type="spellStart"/>
      <w:r w:rsidR="00E017CF" w:rsidRPr="00AD4E82">
        <w:rPr>
          <w:rFonts w:ascii="Verdana" w:hAnsi="Verdana" w:cs="Verdana"/>
        </w:rPr>
        <w:t>Excardination</w:t>
      </w:r>
      <w:proofErr w:type="spellEnd"/>
      <w:r w:rsidR="00E017CF" w:rsidRPr="00AD4E82">
        <w:rPr>
          <w:rFonts w:ascii="Verdana" w:hAnsi="Verdana" w:cs="Verdana"/>
        </w:rPr>
        <w:t xml:space="preserve"> from their current and any previous denomination.  They will be required to explain fully their reasons for wishing to incardinate, and may be required to complete additional educational prerequisites.  They may be required to be re-ordained sub-conditionally.  Candidates will not be incardinated where it is not possible to offer effective episcopal oversight</w:t>
      </w:r>
      <w:r w:rsidR="00397BC1">
        <w:rPr>
          <w:rFonts w:ascii="Verdana" w:hAnsi="Verdana" w:cs="Verdana"/>
        </w:rPr>
        <w:t>.</w:t>
      </w:r>
    </w:p>
    <w:p w:rsidR="007D2AC7" w:rsidRPr="00AD4E82" w:rsidRDefault="00332F3A" w:rsidP="007D2AC7">
      <w:pPr>
        <w:spacing w:after="200" w:line="276" w:lineRule="auto"/>
        <w:rPr>
          <w:rFonts w:ascii="Verdana" w:hAnsi="Verdana" w:cs="Verdana"/>
        </w:rPr>
      </w:pPr>
      <w:r>
        <w:rPr>
          <w:rFonts w:ascii="Verdana" w:hAnsi="Verdana" w:cs="Verdana"/>
        </w:rPr>
        <w:t>17.</w:t>
      </w:r>
      <w:r w:rsidR="003B41AE" w:rsidRPr="00AD4E82">
        <w:rPr>
          <w:rFonts w:ascii="Verdana" w:hAnsi="Verdana" w:cs="Verdana"/>
        </w:rPr>
        <w:t xml:space="preserve">4 </w:t>
      </w:r>
      <w:r w:rsidR="007D2AC7" w:rsidRPr="00AD4E82">
        <w:rPr>
          <w:rFonts w:ascii="Verdana" w:hAnsi="Verdana" w:cs="Verdana"/>
        </w:rPr>
        <w:t xml:space="preserve">Should members of the incardinating clergy's former congregation or Church wish to enter </w:t>
      </w:r>
      <w:r w:rsidR="006D6D7D">
        <w:rPr>
          <w:rFonts w:ascii="Verdana" w:hAnsi="Verdana" w:cs="Verdana"/>
        </w:rPr>
        <w:t>The Unified Old Catholic Church</w:t>
      </w:r>
      <w:r w:rsidR="007D2AC7" w:rsidRPr="00AD4E82">
        <w:rPr>
          <w:rFonts w:ascii="Verdana" w:hAnsi="Verdana" w:cs="Verdana"/>
        </w:rPr>
        <w:t xml:space="preserve"> as a congregation or community, such must meet the approval of the </w:t>
      </w:r>
      <w:r w:rsidR="00A20C37" w:rsidRPr="00AD4E82">
        <w:rPr>
          <w:rFonts w:ascii="Verdana" w:hAnsi="Verdana" w:cs="Verdana"/>
        </w:rPr>
        <w:t>College of Bishops</w:t>
      </w:r>
      <w:r w:rsidR="007D2AC7" w:rsidRPr="00AD4E82">
        <w:rPr>
          <w:rFonts w:ascii="Verdana" w:hAnsi="Verdana" w:cs="Verdana"/>
        </w:rPr>
        <w:t xml:space="preserve"> and/or the </w:t>
      </w:r>
      <w:r w:rsidR="00AD4E82" w:rsidRPr="00AD4E82">
        <w:rPr>
          <w:rFonts w:ascii="Verdana" w:hAnsi="Verdana" w:cs="Verdana"/>
        </w:rPr>
        <w:t>Presiding Bishop</w:t>
      </w:r>
      <w:r w:rsidR="007D2AC7" w:rsidRPr="00AD4E82">
        <w:rPr>
          <w:rFonts w:ascii="Verdana" w:hAnsi="Verdana" w:cs="Verdana"/>
        </w:rPr>
        <w:t>.</w:t>
      </w:r>
    </w:p>
    <w:p w:rsidR="00E017CF" w:rsidRPr="00AD4E82" w:rsidRDefault="00332F3A" w:rsidP="00E017CF">
      <w:pPr>
        <w:spacing w:after="200" w:line="276" w:lineRule="auto"/>
        <w:rPr>
          <w:rFonts w:ascii="Verdana" w:hAnsi="Verdana" w:cs="Verdana"/>
        </w:rPr>
      </w:pPr>
      <w:r>
        <w:rPr>
          <w:rFonts w:ascii="Verdana" w:hAnsi="Verdana" w:cs="Verdana"/>
        </w:rPr>
        <w:t>17.</w:t>
      </w:r>
      <w:r w:rsidR="003B41AE" w:rsidRPr="00AD4E82">
        <w:rPr>
          <w:rFonts w:ascii="Verdana" w:hAnsi="Verdana" w:cs="Verdana"/>
        </w:rPr>
        <w:t xml:space="preserve">5 </w:t>
      </w:r>
      <w:r w:rsidR="00E017CF" w:rsidRPr="00AD4E82">
        <w:rPr>
          <w:rFonts w:ascii="Verdana" w:hAnsi="Verdana" w:cs="Verdana"/>
        </w:rPr>
        <w:t xml:space="preserve">No member of the clergy or any person in minor orders or person holding a lay office of </w:t>
      </w:r>
      <w:r w:rsidR="006D6D7D">
        <w:rPr>
          <w:rFonts w:ascii="Verdana" w:hAnsi="Verdana" w:cs="Verdana"/>
        </w:rPr>
        <w:t>The Unified Old Catholic Church</w:t>
      </w:r>
      <w:r w:rsidR="00E017CF" w:rsidRPr="00AD4E82">
        <w:rPr>
          <w:rFonts w:ascii="Verdana" w:hAnsi="Verdana" w:cs="Verdana"/>
        </w:rPr>
        <w:t xml:space="preserve"> shall be considered an employee of the Church under any circumstances whatsoever.  All who serve the church are voluntary and non-</w:t>
      </w:r>
      <w:proofErr w:type="spellStart"/>
      <w:r w:rsidR="00E017CF" w:rsidRPr="00AD4E82">
        <w:rPr>
          <w:rFonts w:ascii="Verdana" w:hAnsi="Verdana" w:cs="Verdana"/>
        </w:rPr>
        <w:t>stipendary</w:t>
      </w:r>
      <w:proofErr w:type="spellEnd"/>
      <w:r w:rsidR="00E017CF" w:rsidRPr="00AD4E82">
        <w:rPr>
          <w:rFonts w:ascii="Verdana" w:hAnsi="Verdana" w:cs="Verdana"/>
        </w:rPr>
        <w:t>.  All appointments within the church are made conditionally upon this understanding.</w:t>
      </w:r>
    </w:p>
    <w:p w:rsidR="00E017CF" w:rsidRPr="00AD4E82" w:rsidRDefault="00332F3A" w:rsidP="00E017CF">
      <w:pPr>
        <w:spacing w:after="200" w:line="276" w:lineRule="auto"/>
        <w:rPr>
          <w:rFonts w:ascii="Verdana" w:hAnsi="Verdana" w:cs="Verdana"/>
        </w:rPr>
      </w:pPr>
      <w:r>
        <w:rPr>
          <w:rFonts w:ascii="Verdana" w:hAnsi="Verdana" w:cs="Verdana"/>
        </w:rPr>
        <w:t>17.</w:t>
      </w:r>
      <w:r w:rsidR="003B41AE" w:rsidRPr="00AD4E82">
        <w:rPr>
          <w:rFonts w:ascii="Verdana" w:hAnsi="Verdana" w:cs="Verdana"/>
        </w:rPr>
        <w:t xml:space="preserve">6 </w:t>
      </w:r>
      <w:r w:rsidR="00E017CF" w:rsidRPr="00AD4E82">
        <w:rPr>
          <w:rFonts w:ascii="Verdana" w:hAnsi="Verdana" w:cs="Verdana"/>
        </w:rPr>
        <w:t xml:space="preserve">No clergy, any person in minor orders, members, or persons holding a lay office of </w:t>
      </w:r>
      <w:r w:rsidR="006D6D7D">
        <w:rPr>
          <w:rFonts w:ascii="Verdana" w:hAnsi="Verdana" w:cs="Verdana"/>
        </w:rPr>
        <w:t>The Unified Old Catholic Church</w:t>
      </w:r>
      <w:r w:rsidR="00E017CF" w:rsidRPr="00AD4E82">
        <w:rPr>
          <w:rFonts w:ascii="Verdana" w:hAnsi="Verdana" w:cs="Verdana"/>
        </w:rPr>
        <w:t xml:space="preserve"> shall act as spokesperson for the church unless specifically authorized to do so by the College of Bishops and/or the </w:t>
      </w:r>
      <w:r w:rsidR="00AD4E82" w:rsidRPr="00AD4E82">
        <w:rPr>
          <w:rFonts w:ascii="Verdana" w:hAnsi="Verdana" w:cs="Verdana"/>
        </w:rPr>
        <w:t>Presiding Bishop</w:t>
      </w:r>
      <w:r w:rsidR="00E017CF" w:rsidRPr="00AD4E82">
        <w:rPr>
          <w:rFonts w:ascii="Verdana" w:hAnsi="Verdana" w:cs="Verdana"/>
        </w:rPr>
        <w:t>.</w:t>
      </w:r>
    </w:p>
    <w:p w:rsidR="00E017CF" w:rsidRPr="00AD4E82" w:rsidRDefault="00332F3A" w:rsidP="00E017CF">
      <w:pPr>
        <w:spacing w:after="200" w:line="276" w:lineRule="auto"/>
        <w:rPr>
          <w:rFonts w:ascii="Verdana" w:hAnsi="Verdana" w:cs="Verdana"/>
        </w:rPr>
      </w:pPr>
      <w:r>
        <w:rPr>
          <w:rFonts w:ascii="Verdana" w:hAnsi="Verdana" w:cs="Verdana"/>
        </w:rPr>
        <w:t>17.</w:t>
      </w:r>
      <w:r w:rsidR="003B41AE" w:rsidRPr="00AD4E82">
        <w:rPr>
          <w:rFonts w:ascii="Verdana" w:hAnsi="Verdana" w:cs="Verdana"/>
        </w:rPr>
        <w:t xml:space="preserve">7 </w:t>
      </w:r>
      <w:r w:rsidR="00E017CF" w:rsidRPr="00AD4E82">
        <w:rPr>
          <w:rFonts w:ascii="Verdana" w:hAnsi="Verdana" w:cs="Verdana"/>
        </w:rPr>
        <w:t>All clergy shall keep a criminal record background check on file with the Church at all times, to be renewed every 3 years.  They are responsible for informing the College of Bishops and the Commission on Ordained Ministry at the first opportunity if they have been arrested or convicted of a criminal offence.  Failure to inform the College of Bishops and the Commission on Ordain</w:t>
      </w:r>
      <w:r w:rsidR="00C247E6">
        <w:rPr>
          <w:rFonts w:ascii="Verdana" w:hAnsi="Verdana" w:cs="Verdana"/>
        </w:rPr>
        <w:t>ed Ministry shall be treated as</w:t>
      </w:r>
      <w:r w:rsidR="00E017CF" w:rsidRPr="00AD4E82">
        <w:rPr>
          <w:rFonts w:ascii="Verdana" w:hAnsi="Verdana" w:cs="Verdana"/>
        </w:rPr>
        <w:t xml:space="preserve"> a disciplinary matter.</w:t>
      </w:r>
    </w:p>
    <w:p w:rsidR="00E017CF" w:rsidRPr="00AD4E82" w:rsidRDefault="00332F3A" w:rsidP="00E017CF">
      <w:pPr>
        <w:spacing w:after="200" w:line="276" w:lineRule="auto"/>
        <w:rPr>
          <w:rFonts w:ascii="Verdana" w:hAnsi="Verdana" w:cs="Verdana"/>
        </w:rPr>
      </w:pPr>
      <w:r>
        <w:rPr>
          <w:rFonts w:ascii="Verdana" w:hAnsi="Verdana" w:cs="Verdana"/>
        </w:rPr>
        <w:t>17.</w:t>
      </w:r>
      <w:r w:rsidR="003B41AE" w:rsidRPr="00AD4E82">
        <w:rPr>
          <w:rFonts w:ascii="Verdana" w:hAnsi="Verdana" w:cs="Verdana"/>
        </w:rPr>
        <w:t xml:space="preserve">8 </w:t>
      </w:r>
      <w:r w:rsidR="00E017CF" w:rsidRPr="00AD4E82">
        <w:rPr>
          <w:rFonts w:ascii="Verdana" w:hAnsi="Verdana" w:cs="Verdana"/>
        </w:rPr>
        <w:t>All clergy shall keep their “Darkness to Light Child Sexual Abuse Prevention Training” up to date and renew their certificates every three years.</w:t>
      </w:r>
    </w:p>
    <w:p w:rsidR="00E017CF" w:rsidRPr="00AD4E82" w:rsidRDefault="00332F3A" w:rsidP="00E017CF">
      <w:pPr>
        <w:spacing w:after="200" w:line="276" w:lineRule="auto"/>
        <w:rPr>
          <w:rFonts w:ascii="Verdana" w:hAnsi="Verdana" w:cs="Verdana"/>
        </w:rPr>
      </w:pPr>
      <w:r>
        <w:rPr>
          <w:rFonts w:ascii="Verdana" w:hAnsi="Verdana" w:cs="Verdana"/>
        </w:rPr>
        <w:t>17.</w:t>
      </w:r>
      <w:r w:rsidR="003B41AE" w:rsidRPr="00AD4E82">
        <w:rPr>
          <w:rFonts w:ascii="Verdana" w:hAnsi="Verdana" w:cs="Verdana"/>
        </w:rPr>
        <w:t xml:space="preserve">10 </w:t>
      </w:r>
      <w:r w:rsidR="00E017CF" w:rsidRPr="00AD4E82">
        <w:rPr>
          <w:rFonts w:ascii="Verdana" w:hAnsi="Verdana" w:cs="Verdana"/>
        </w:rPr>
        <w:t>All candidates for ordination or incardination must receive the approval of the Commission on Ordained Ministry and the Ordinary of the Diocese from which they are applying.</w:t>
      </w:r>
    </w:p>
    <w:p w:rsidR="00E017CF" w:rsidRPr="00AD4E82" w:rsidRDefault="00332F3A" w:rsidP="00E017CF">
      <w:pPr>
        <w:spacing w:after="200" w:line="276" w:lineRule="auto"/>
        <w:rPr>
          <w:rFonts w:ascii="Verdana" w:hAnsi="Verdana" w:cs="Verdana"/>
        </w:rPr>
      </w:pPr>
      <w:r>
        <w:rPr>
          <w:rFonts w:ascii="Verdana" w:hAnsi="Verdana" w:cs="Verdana"/>
        </w:rPr>
        <w:t>17.</w:t>
      </w:r>
      <w:r w:rsidR="003B41AE" w:rsidRPr="00AD4E82">
        <w:rPr>
          <w:rFonts w:ascii="Verdana" w:hAnsi="Verdana" w:cs="Verdana"/>
        </w:rPr>
        <w:t xml:space="preserve">11 </w:t>
      </w:r>
      <w:r w:rsidR="00E017CF" w:rsidRPr="00AD4E82">
        <w:rPr>
          <w:rFonts w:ascii="Verdana" w:hAnsi="Verdana" w:cs="Verdana"/>
        </w:rPr>
        <w:t>A candidate for ordination shall have supplied the prescribed information as requested by the Commission on Ordained Ministry, and shall have provided evidence of his or her religious and secular qualifications, along with the details of suitability for ordination, as well as proof of baptism and confirmation.</w:t>
      </w:r>
    </w:p>
    <w:p w:rsidR="00E017CF" w:rsidRPr="00AD4E82" w:rsidRDefault="00332F3A" w:rsidP="00E017CF">
      <w:pPr>
        <w:spacing w:after="200" w:line="276" w:lineRule="auto"/>
        <w:rPr>
          <w:rFonts w:ascii="Verdana" w:hAnsi="Verdana" w:cs="Verdana"/>
        </w:rPr>
      </w:pPr>
      <w:r>
        <w:rPr>
          <w:rFonts w:ascii="Verdana" w:hAnsi="Verdana" w:cs="Verdana"/>
        </w:rPr>
        <w:lastRenderedPageBreak/>
        <w:t>17.</w:t>
      </w:r>
      <w:r w:rsidR="003B41AE" w:rsidRPr="00AD4E82">
        <w:rPr>
          <w:rFonts w:ascii="Verdana" w:hAnsi="Verdana" w:cs="Verdana"/>
        </w:rPr>
        <w:t xml:space="preserve">12 </w:t>
      </w:r>
      <w:r w:rsidR="00E017CF" w:rsidRPr="00AD4E82">
        <w:rPr>
          <w:rFonts w:ascii="Verdana" w:hAnsi="Verdana" w:cs="Verdana"/>
        </w:rPr>
        <w:t>All candidates for Holy Orders must complete appropriate educational prerequisites.  These are defined by the Church as a standard of theological education that is the Associate in Theology certificate or its equivalent.  Candidates must meet the educational requirements by completing courses in the Church’s Clergy Education program or some other approved theological training program.</w:t>
      </w:r>
    </w:p>
    <w:p w:rsidR="00E017CF" w:rsidRPr="00AD4E82" w:rsidRDefault="00332F3A" w:rsidP="00E017CF">
      <w:pPr>
        <w:spacing w:after="200" w:line="276" w:lineRule="auto"/>
        <w:rPr>
          <w:rFonts w:ascii="Verdana" w:hAnsi="Verdana" w:cs="Verdana"/>
        </w:rPr>
      </w:pPr>
      <w:r>
        <w:rPr>
          <w:rFonts w:ascii="Verdana" w:hAnsi="Verdana" w:cs="Verdana"/>
        </w:rPr>
        <w:t>17.</w:t>
      </w:r>
      <w:r w:rsidR="003B41AE" w:rsidRPr="00AD4E82">
        <w:rPr>
          <w:rFonts w:ascii="Verdana" w:hAnsi="Verdana" w:cs="Verdana"/>
        </w:rPr>
        <w:t xml:space="preserve">13 </w:t>
      </w:r>
      <w:r w:rsidR="00E017CF" w:rsidRPr="00AD4E82">
        <w:rPr>
          <w:rFonts w:ascii="Verdana" w:hAnsi="Verdana" w:cs="Verdana"/>
        </w:rPr>
        <w:t>All candidates are encouraged and required to continue their theological education after receiving Holy Orders, and evidence of such commitment to personal development must be provided to the clerics Ordinary.</w:t>
      </w:r>
    </w:p>
    <w:p w:rsidR="00E017CF" w:rsidRPr="00AD4E82" w:rsidRDefault="00332F3A" w:rsidP="00E017CF">
      <w:pPr>
        <w:spacing w:after="200" w:line="276" w:lineRule="auto"/>
        <w:rPr>
          <w:rFonts w:ascii="Verdana" w:hAnsi="Verdana" w:cs="Verdana"/>
        </w:rPr>
      </w:pPr>
      <w:r>
        <w:rPr>
          <w:rFonts w:ascii="Verdana" w:hAnsi="Verdana" w:cs="Verdana"/>
        </w:rPr>
        <w:t>17.</w:t>
      </w:r>
      <w:r w:rsidR="003B41AE" w:rsidRPr="00AD4E82">
        <w:rPr>
          <w:rFonts w:ascii="Verdana" w:hAnsi="Verdana" w:cs="Verdana"/>
        </w:rPr>
        <w:t xml:space="preserve">14 </w:t>
      </w:r>
      <w:r w:rsidR="00E017CF" w:rsidRPr="00AD4E82">
        <w:rPr>
          <w:rFonts w:ascii="Verdana" w:hAnsi="Verdana" w:cs="Verdana"/>
        </w:rPr>
        <w:t xml:space="preserve">Candidates for ordination will not be debarred from the completion of educational prerequisites for financial reasons.  </w:t>
      </w:r>
      <w:r w:rsidR="00CB4B22">
        <w:rPr>
          <w:rFonts w:ascii="Verdana" w:hAnsi="Verdana" w:cs="Verdana"/>
        </w:rPr>
        <w:t>UOCC</w:t>
      </w:r>
      <w:r w:rsidR="00E017CF" w:rsidRPr="00AD4E82">
        <w:rPr>
          <w:rFonts w:ascii="Verdana" w:hAnsi="Verdana" w:cs="Verdana"/>
        </w:rPr>
        <w:t xml:space="preserve"> does not charge for courses taken in the internal clergy training program.</w:t>
      </w:r>
    </w:p>
    <w:p w:rsidR="00E017CF" w:rsidRPr="00AD4E82" w:rsidRDefault="00332F3A" w:rsidP="00E017CF">
      <w:pPr>
        <w:spacing w:after="200" w:line="276" w:lineRule="auto"/>
        <w:rPr>
          <w:rFonts w:ascii="Verdana" w:hAnsi="Verdana" w:cs="Verdana"/>
        </w:rPr>
      </w:pPr>
      <w:r>
        <w:rPr>
          <w:rFonts w:ascii="Verdana" w:hAnsi="Verdana" w:cs="Verdana"/>
        </w:rPr>
        <w:t>17.</w:t>
      </w:r>
      <w:r w:rsidR="003B41AE" w:rsidRPr="00AD4E82">
        <w:rPr>
          <w:rFonts w:ascii="Verdana" w:hAnsi="Verdana" w:cs="Verdana"/>
        </w:rPr>
        <w:t xml:space="preserve">15 </w:t>
      </w:r>
      <w:r w:rsidR="00E017CF" w:rsidRPr="00AD4E82">
        <w:rPr>
          <w:rFonts w:ascii="Verdana" w:hAnsi="Verdana" w:cs="Verdana"/>
        </w:rPr>
        <w:t xml:space="preserve">Holy Orders are bestowed in public services at which the Mass is celebrated.  The Church does not recognize or practice any form of ordination that is not conducted physically by the laying on of hands.  The church does not recognize postal or web-based ordinations, or ordinations which may be ‘purchased’ no matter how sincere the candidate may be.  New clergy are usually granted temporary faculties for the first year, which is probationary, and permanent faculties upon satisfactory completion of that year. </w:t>
      </w:r>
    </w:p>
    <w:p w:rsidR="00E017CF" w:rsidRPr="00AD4E82" w:rsidRDefault="00332F3A" w:rsidP="00E017CF">
      <w:pPr>
        <w:spacing w:after="200" w:line="276" w:lineRule="auto"/>
        <w:rPr>
          <w:rFonts w:ascii="Verdana" w:hAnsi="Verdana" w:cs="Verdana"/>
        </w:rPr>
      </w:pPr>
      <w:r>
        <w:rPr>
          <w:rFonts w:ascii="Verdana" w:hAnsi="Verdana" w:cs="Verdana"/>
        </w:rPr>
        <w:t>17.18.</w:t>
      </w:r>
      <w:r w:rsidR="00A3727C">
        <w:rPr>
          <w:rFonts w:ascii="Verdana" w:hAnsi="Verdana" w:cs="Verdana"/>
        </w:rPr>
        <w:t xml:space="preserve"> Referring to Canon 17.15</w:t>
      </w:r>
      <w:r w:rsidR="00E017CF" w:rsidRPr="00AD4E82">
        <w:rPr>
          <w:rFonts w:ascii="Verdana" w:hAnsi="Verdana" w:cs="Verdana"/>
        </w:rPr>
        <w:t xml:space="preserve"> above:  Lay clerics, Lay Readers,</w:t>
      </w:r>
      <w:r w:rsidR="00A3727C">
        <w:rPr>
          <w:rFonts w:ascii="Verdana" w:hAnsi="Verdana" w:cs="Verdana"/>
        </w:rPr>
        <w:t xml:space="preserve"> and</w:t>
      </w:r>
      <w:r w:rsidR="00E017CF" w:rsidRPr="00AD4E82">
        <w:rPr>
          <w:rFonts w:ascii="Verdana" w:hAnsi="Verdana" w:cs="Verdana"/>
        </w:rPr>
        <w:t xml:space="preserve"> the first minor order of Cleric may be </w:t>
      </w:r>
      <w:r w:rsidR="00E017CF" w:rsidRPr="00A3727C">
        <w:rPr>
          <w:rFonts w:ascii="Verdana" w:hAnsi="Verdana" w:cs="Verdana"/>
        </w:rPr>
        <w:t>appointed by interview via electronic media.</w:t>
      </w:r>
      <w:r w:rsidR="00E017CF" w:rsidRPr="00AD4E82">
        <w:rPr>
          <w:rFonts w:ascii="Verdana" w:hAnsi="Verdana" w:cs="Verdana"/>
          <w:b/>
          <w:i/>
        </w:rPr>
        <w:t xml:space="preserve">  </w:t>
      </w:r>
      <w:r w:rsidR="00E017CF" w:rsidRPr="00AD4E82">
        <w:rPr>
          <w:rFonts w:ascii="Verdana" w:hAnsi="Verdana" w:cs="Verdana"/>
        </w:rPr>
        <w:t>Where appointment (rather than ordination) is performed, the interviewer and the interviewee must be able to see and hear each other in real time, by such means as Skype or other video communication.</w:t>
      </w:r>
    </w:p>
    <w:p w:rsidR="00E017CF" w:rsidRPr="00AD4E82" w:rsidRDefault="00332F3A" w:rsidP="00E017CF">
      <w:pPr>
        <w:spacing w:after="200" w:line="276" w:lineRule="auto"/>
        <w:rPr>
          <w:rFonts w:ascii="Verdana" w:hAnsi="Verdana" w:cs="Verdana"/>
        </w:rPr>
      </w:pPr>
      <w:r>
        <w:rPr>
          <w:rFonts w:ascii="Verdana" w:hAnsi="Verdana" w:cs="Verdana"/>
        </w:rPr>
        <w:t>17.</w:t>
      </w:r>
      <w:r w:rsidR="003B41AE" w:rsidRPr="00AD4E82">
        <w:rPr>
          <w:rFonts w:ascii="Verdana" w:hAnsi="Verdana" w:cs="Verdana"/>
        </w:rPr>
        <w:t xml:space="preserve">17 </w:t>
      </w:r>
      <w:r w:rsidR="00E017CF" w:rsidRPr="00AD4E82">
        <w:rPr>
          <w:rFonts w:ascii="Verdana" w:hAnsi="Verdana" w:cs="Verdana"/>
        </w:rPr>
        <w:t xml:space="preserve">Once Holy Orders are bestowed, they are permanent and cannot be resigned.  However, clergy wishing to return to lay life may execute an Instrument of Resignation from Active Ministry if they wish, which will enable them to remain within </w:t>
      </w:r>
      <w:r w:rsidR="006D6D7D">
        <w:rPr>
          <w:rFonts w:ascii="Verdana" w:hAnsi="Verdana" w:cs="Verdana"/>
        </w:rPr>
        <w:t>The Unified Old Catholic Church</w:t>
      </w:r>
      <w:r w:rsidR="00E017CF" w:rsidRPr="00AD4E82">
        <w:rPr>
          <w:rFonts w:ascii="Verdana" w:hAnsi="Verdana" w:cs="Verdana"/>
        </w:rPr>
        <w:t xml:space="preserve"> as retired or inactive clergy.</w:t>
      </w:r>
    </w:p>
    <w:p w:rsidR="00E017CF" w:rsidRDefault="00332F3A" w:rsidP="007D2AC7">
      <w:pPr>
        <w:spacing w:after="200" w:line="276" w:lineRule="auto"/>
        <w:rPr>
          <w:rFonts w:ascii="Verdana" w:hAnsi="Verdana" w:cs="Verdana"/>
        </w:rPr>
      </w:pPr>
      <w:r w:rsidRPr="005421CA">
        <w:rPr>
          <w:rFonts w:ascii="Verdana" w:hAnsi="Verdana" w:cs="Verdana"/>
        </w:rPr>
        <w:t>17.</w:t>
      </w:r>
      <w:r w:rsidR="003B41AE" w:rsidRPr="005421CA">
        <w:rPr>
          <w:rFonts w:ascii="Verdana" w:hAnsi="Verdana" w:cs="Verdana"/>
        </w:rPr>
        <w:t xml:space="preserve">18 </w:t>
      </w:r>
      <w:r w:rsidR="00E017CF" w:rsidRPr="005421CA">
        <w:rPr>
          <w:rFonts w:ascii="Verdana" w:hAnsi="Verdana" w:cs="Verdana"/>
        </w:rPr>
        <w:t xml:space="preserve">Clergy wishing to resign from </w:t>
      </w:r>
      <w:r w:rsidR="006D6D7D" w:rsidRPr="005421CA">
        <w:rPr>
          <w:rFonts w:ascii="Verdana" w:hAnsi="Verdana" w:cs="Verdana"/>
        </w:rPr>
        <w:t>The Unified Old Catholic Church</w:t>
      </w:r>
      <w:r w:rsidR="00E017CF" w:rsidRPr="005421CA">
        <w:rPr>
          <w:rFonts w:ascii="Verdana" w:hAnsi="Verdana" w:cs="Verdana"/>
        </w:rPr>
        <w:t xml:space="preserve"> in order to exercise their ministry in another denomination must apply to the College of Bishops for an Instrument of </w:t>
      </w:r>
      <w:proofErr w:type="spellStart"/>
      <w:r w:rsidR="00E017CF" w:rsidRPr="005421CA">
        <w:rPr>
          <w:rFonts w:ascii="Verdana" w:hAnsi="Verdana" w:cs="Verdana"/>
        </w:rPr>
        <w:t>Excardination</w:t>
      </w:r>
      <w:proofErr w:type="spellEnd"/>
      <w:r w:rsidR="00E017CF" w:rsidRPr="005421CA">
        <w:rPr>
          <w:rFonts w:ascii="Verdana" w:hAnsi="Verdana" w:cs="Verdana"/>
        </w:rPr>
        <w:t>.  They are reminded that any form of re-ordination to the Holy Orders they have previously received that is not conducted sub-</w:t>
      </w:r>
      <w:proofErr w:type="spellStart"/>
      <w:r w:rsidR="00E017CF" w:rsidRPr="005421CA">
        <w:rPr>
          <w:rFonts w:ascii="Verdana" w:hAnsi="Verdana" w:cs="Verdana"/>
        </w:rPr>
        <w:t>conditione</w:t>
      </w:r>
      <w:proofErr w:type="spellEnd"/>
      <w:r w:rsidR="00E017CF" w:rsidRPr="005421CA">
        <w:rPr>
          <w:rFonts w:ascii="Verdana" w:hAnsi="Verdana" w:cs="Verdana"/>
        </w:rPr>
        <w:t xml:space="preserve"> is inherently blasphemous.</w:t>
      </w:r>
    </w:p>
    <w:p w:rsidR="003922E2" w:rsidRPr="00AD4E82" w:rsidRDefault="003922E2" w:rsidP="007D2AC7">
      <w:pPr>
        <w:spacing w:after="200" w:line="276" w:lineRule="auto"/>
        <w:rPr>
          <w:rFonts w:ascii="Verdana" w:hAnsi="Verdana" w:cs="Verdana"/>
        </w:rPr>
      </w:pPr>
      <w:r>
        <w:rPr>
          <w:rFonts w:ascii="Verdana" w:hAnsi="Verdana" w:cs="Verdana"/>
        </w:rPr>
        <w:t>17.19 In cases of severe disobedience, conviction of a crime involving any type of sexual abuse, a crime of severe violence, laicization is automatic.  When specifically requested in writing by a cleric, laicization may be granted by the Presiding Bishop, upon approval by the College of Bishops.</w:t>
      </w:r>
    </w:p>
    <w:p w:rsidR="007D2AC7" w:rsidRPr="00AD4E82" w:rsidRDefault="007D2AC7" w:rsidP="007D2AC7">
      <w:pPr>
        <w:pStyle w:val="Heading2"/>
        <w:rPr>
          <w:rFonts w:ascii="Verdana" w:hAnsi="Verdana" w:cs="Verdana"/>
          <w:color w:val="auto"/>
        </w:rPr>
      </w:pPr>
      <w:bookmarkStart w:id="24" w:name="_Toc31210"/>
      <w:r w:rsidRPr="00AD4E82">
        <w:rPr>
          <w:rFonts w:ascii="Verdana" w:hAnsi="Verdana" w:cs="Verdana"/>
          <w:color w:val="auto"/>
        </w:rPr>
        <w:lastRenderedPageBreak/>
        <w:t>Canon 1</w:t>
      </w:r>
      <w:r w:rsidR="00332F3A">
        <w:rPr>
          <w:rFonts w:ascii="Verdana" w:hAnsi="Verdana" w:cs="Verdana"/>
          <w:color w:val="auto"/>
        </w:rPr>
        <w:t>8</w:t>
      </w:r>
      <w:r w:rsidR="00967BEE">
        <w:rPr>
          <w:rFonts w:ascii="Verdana" w:hAnsi="Verdana" w:cs="Verdana"/>
          <w:color w:val="auto"/>
        </w:rPr>
        <w:t>.</w:t>
      </w:r>
      <w:r w:rsidRPr="00AD4E82">
        <w:rPr>
          <w:rFonts w:ascii="Verdana" w:hAnsi="Verdana" w:cs="Verdana"/>
          <w:color w:val="auto"/>
        </w:rPr>
        <w:t xml:space="preserve"> Canonical Obedience</w:t>
      </w:r>
      <w:bookmarkEnd w:id="24"/>
    </w:p>
    <w:p w:rsidR="007D2AC7" w:rsidRPr="00AD4E82" w:rsidRDefault="003B41AE" w:rsidP="007D2AC7">
      <w:pPr>
        <w:spacing w:after="200" w:line="276" w:lineRule="auto"/>
        <w:rPr>
          <w:rFonts w:ascii="Verdana" w:hAnsi="Verdana" w:cs="Verdana"/>
        </w:rPr>
      </w:pPr>
      <w:r w:rsidRPr="00AD4E82">
        <w:rPr>
          <w:rFonts w:ascii="Verdana" w:hAnsi="Verdana" w:cs="Verdana"/>
        </w:rPr>
        <w:t>1</w:t>
      </w:r>
      <w:r w:rsidR="00332F3A">
        <w:rPr>
          <w:rFonts w:ascii="Verdana" w:hAnsi="Verdana" w:cs="Verdana"/>
        </w:rPr>
        <w:t>8</w:t>
      </w:r>
      <w:r w:rsidR="00967BEE">
        <w:rPr>
          <w:rFonts w:ascii="Verdana" w:hAnsi="Verdana" w:cs="Verdana"/>
        </w:rPr>
        <w:t>.</w:t>
      </w:r>
      <w:r w:rsidRPr="00AD4E82">
        <w:rPr>
          <w:rFonts w:ascii="Verdana" w:hAnsi="Verdana" w:cs="Verdana"/>
        </w:rPr>
        <w:t xml:space="preserve">1 </w:t>
      </w:r>
      <w:r w:rsidR="007D2AC7" w:rsidRPr="00AD4E82">
        <w:rPr>
          <w:rFonts w:ascii="Verdana" w:hAnsi="Verdana" w:cs="Verdana"/>
        </w:rPr>
        <w:t xml:space="preserve">A loving, respectful relationship among clergy being the only credible way of assuring the Church's cohesion, and assuming that obedience to the wishes </w:t>
      </w:r>
      <w:r w:rsidR="00C247E6">
        <w:rPr>
          <w:rFonts w:ascii="Verdana" w:hAnsi="Verdana" w:cs="Verdana"/>
        </w:rPr>
        <w:t>of an Ordinary will be done</w:t>
      </w:r>
      <w:r w:rsidR="007D2AC7" w:rsidRPr="00AD4E82">
        <w:rPr>
          <w:rFonts w:ascii="Verdana" w:hAnsi="Verdana" w:cs="Verdana"/>
        </w:rPr>
        <w:t xml:space="preserve"> because of respect for his office, out of love of the Church, and not fro</w:t>
      </w:r>
      <w:r w:rsidR="00A07D65" w:rsidRPr="00AD4E82">
        <w:rPr>
          <w:rFonts w:ascii="Verdana" w:hAnsi="Verdana" w:cs="Verdana"/>
        </w:rPr>
        <w:t>m coercion, clergy shall take a</w:t>
      </w:r>
      <w:r w:rsidR="007D2AC7" w:rsidRPr="00AD4E82">
        <w:rPr>
          <w:rFonts w:ascii="Verdana" w:hAnsi="Verdana" w:cs="Verdana"/>
        </w:rPr>
        <w:t xml:space="preserve"> cano</w:t>
      </w:r>
      <w:r w:rsidR="00A07D65" w:rsidRPr="00AD4E82">
        <w:rPr>
          <w:rFonts w:ascii="Verdana" w:hAnsi="Verdana" w:cs="Verdana"/>
        </w:rPr>
        <w:t>nical vow</w:t>
      </w:r>
      <w:r w:rsidR="007D2AC7" w:rsidRPr="00AD4E82">
        <w:rPr>
          <w:rFonts w:ascii="Verdana" w:hAnsi="Verdana" w:cs="Verdana"/>
        </w:rPr>
        <w:t xml:space="preserve"> of obedience to the person of the Ordinary, (excepting those so required</w:t>
      </w:r>
      <w:r w:rsidR="00A07D65" w:rsidRPr="00AD4E82">
        <w:rPr>
          <w:rFonts w:ascii="Verdana" w:hAnsi="Verdana" w:cs="Verdana"/>
        </w:rPr>
        <w:t xml:space="preserve"> to vow obedience to </w:t>
      </w:r>
      <w:r w:rsidR="007D2AC7" w:rsidRPr="00AD4E82">
        <w:rPr>
          <w:rFonts w:ascii="Verdana" w:hAnsi="Verdana" w:cs="Verdana"/>
        </w:rPr>
        <w:t>thei</w:t>
      </w:r>
      <w:r w:rsidR="00015396" w:rsidRPr="00AD4E82">
        <w:rPr>
          <w:rFonts w:ascii="Verdana" w:hAnsi="Verdana" w:cs="Verdana"/>
        </w:rPr>
        <w:t xml:space="preserve">r religious or monastic </w:t>
      </w:r>
      <w:r w:rsidR="00A07D65" w:rsidRPr="00AD4E82">
        <w:rPr>
          <w:rFonts w:ascii="Verdana" w:hAnsi="Verdana" w:cs="Verdana"/>
        </w:rPr>
        <w:t xml:space="preserve">superior as stated in their </w:t>
      </w:r>
      <w:proofErr w:type="spellStart"/>
      <w:r w:rsidR="00015396" w:rsidRPr="00AD4E82">
        <w:rPr>
          <w:rFonts w:ascii="Verdana" w:hAnsi="Verdana" w:cs="Verdana"/>
        </w:rPr>
        <w:t>charism</w:t>
      </w:r>
      <w:proofErr w:type="spellEnd"/>
      <w:r w:rsidR="00A07D65" w:rsidRPr="00AD4E82">
        <w:rPr>
          <w:rFonts w:ascii="Verdana" w:hAnsi="Verdana" w:cs="Verdana"/>
        </w:rPr>
        <w:t>) and</w:t>
      </w:r>
      <w:r w:rsidR="007D2AC7" w:rsidRPr="00AD4E82">
        <w:rPr>
          <w:rFonts w:ascii="Verdana" w:hAnsi="Verdana" w:cs="Verdana"/>
        </w:rPr>
        <w:t xml:space="preserve"> shall make a statement promising adherence to the Statement of Faith (</w:t>
      </w:r>
      <w:proofErr w:type="spellStart"/>
      <w:r w:rsidR="007D2AC7" w:rsidRPr="00AD4E82">
        <w:rPr>
          <w:rFonts w:ascii="Verdana" w:hAnsi="Verdana" w:cs="Verdana"/>
        </w:rPr>
        <w:t>ie</w:t>
      </w:r>
      <w:proofErr w:type="spellEnd"/>
      <w:r w:rsidR="007D2AC7" w:rsidRPr="00AD4E82">
        <w:rPr>
          <w:rFonts w:ascii="Verdana" w:hAnsi="Verdana" w:cs="Verdana"/>
        </w:rPr>
        <w:t xml:space="preserve">. the Nicene Creed, Apostle’s Creed and the </w:t>
      </w:r>
      <w:proofErr w:type="spellStart"/>
      <w:r w:rsidR="007D2AC7" w:rsidRPr="00AD4E82">
        <w:rPr>
          <w:rFonts w:ascii="Verdana" w:hAnsi="Verdana" w:cs="Verdana"/>
        </w:rPr>
        <w:t>Athanasian</w:t>
      </w:r>
      <w:proofErr w:type="spellEnd"/>
      <w:r w:rsidR="007D2AC7" w:rsidRPr="00AD4E82">
        <w:rPr>
          <w:rFonts w:ascii="Verdana" w:hAnsi="Verdana" w:cs="Verdana"/>
        </w:rPr>
        <w:t xml:space="preserve"> Creed) and the Code of Canon Law of the Church.</w:t>
      </w:r>
      <w:r w:rsidR="00C247E6">
        <w:rPr>
          <w:rFonts w:ascii="Verdana" w:hAnsi="Verdana" w:cs="Verdana"/>
        </w:rPr>
        <w:t xml:space="preserve">  All clergy of the church are expected to retain respect and</w:t>
      </w:r>
      <w:r w:rsidR="00A12E9D">
        <w:rPr>
          <w:rFonts w:ascii="Verdana" w:hAnsi="Verdana" w:cs="Verdana"/>
        </w:rPr>
        <w:t xml:space="preserve"> vow</w:t>
      </w:r>
      <w:r w:rsidR="00C247E6">
        <w:rPr>
          <w:rFonts w:ascii="Verdana" w:hAnsi="Verdana" w:cs="Verdana"/>
        </w:rPr>
        <w:t xml:space="preserve"> obedience to the Presiding Bishop in matters of the Church.</w:t>
      </w:r>
    </w:p>
    <w:p w:rsidR="007D2AC7" w:rsidRPr="00AD4E82" w:rsidRDefault="003B41AE" w:rsidP="007D2AC7">
      <w:pPr>
        <w:spacing w:after="200" w:line="276" w:lineRule="auto"/>
        <w:rPr>
          <w:rFonts w:ascii="Verdana" w:hAnsi="Verdana" w:cs="Verdana"/>
        </w:rPr>
      </w:pPr>
      <w:r w:rsidRPr="00AD4E82">
        <w:rPr>
          <w:rFonts w:ascii="Verdana" w:hAnsi="Verdana" w:cs="Verdana"/>
        </w:rPr>
        <w:t>1</w:t>
      </w:r>
      <w:r w:rsidR="00332F3A">
        <w:rPr>
          <w:rFonts w:ascii="Verdana" w:hAnsi="Verdana" w:cs="Verdana"/>
        </w:rPr>
        <w:t>8</w:t>
      </w:r>
      <w:r w:rsidR="00967BEE">
        <w:rPr>
          <w:rFonts w:ascii="Verdana" w:hAnsi="Verdana" w:cs="Verdana"/>
        </w:rPr>
        <w:t>.</w:t>
      </w:r>
      <w:r w:rsidRPr="00AD4E82">
        <w:rPr>
          <w:rFonts w:ascii="Verdana" w:hAnsi="Verdana" w:cs="Verdana"/>
        </w:rPr>
        <w:t xml:space="preserve">2 </w:t>
      </w:r>
      <w:r w:rsidR="007D2AC7" w:rsidRPr="00AD4E82">
        <w:rPr>
          <w:rFonts w:ascii="Verdana" w:hAnsi="Verdana" w:cs="Verdana"/>
        </w:rPr>
        <w:t>Every Priest, Deacon and clergy candidate must serve under a jurisdictional (Diocesan, Protector of an Order) Bishop. There are to be no "</w:t>
      </w:r>
      <w:proofErr w:type="spellStart"/>
      <w:r w:rsidR="007D2AC7" w:rsidRPr="00AD4E82">
        <w:rPr>
          <w:rFonts w:ascii="Verdana" w:hAnsi="Verdana" w:cs="Verdana"/>
        </w:rPr>
        <w:t>free lance</w:t>
      </w:r>
      <w:proofErr w:type="spellEnd"/>
      <w:r w:rsidR="007D2AC7" w:rsidRPr="00AD4E82">
        <w:rPr>
          <w:rFonts w:ascii="Verdana" w:hAnsi="Verdana" w:cs="Verdana"/>
        </w:rPr>
        <w:t>" clergy within the church. An endorsement (aka, faculties) from a jurisdictional bishop is required in the exercise of ministry as a representative of the church.</w:t>
      </w:r>
    </w:p>
    <w:p w:rsidR="007D2AC7" w:rsidRPr="00AD4E82" w:rsidRDefault="003B41AE" w:rsidP="007D2AC7">
      <w:pPr>
        <w:spacing w:after="200" w:line="276" w:lineRule="auto"/>
        <w:rPr>
          <w:rFonts w:ascii="Verdana" w:hAnsi="Verdana" w:cs="Verdana"/>
        </w:rPr>
      </w:pPr>
      <w:r w:rsidRPr="00AD4E82">
        <w:rPr>
          <w:rFonts w:ascii="Verdana" w:hAnsi="Verdana" w:cs="Verdana"/>
        </w:rPr>
        <w:t>1</w:t>
      </w:r>
      <w:r w:rsidR="00332F3A">
        <w:rPr>
          <w:rFonts w:ascii="Verdana" w:hAnsi="Verdana" w:cs="Verdana"/>
        </w:rPr>
        <w:t>8</w:t>
      </w:r>
      <w:r w:rsidR="00967BEE">
        <w:rPr>
          <w:rFonts w:ascii="Verdana" w:hAnsi="Verdana" w:cs="Verdana"/>
        </w:rPr>
        <w:t>.</w:t>
      </w:r>
      <w:r w:rsidRPr="00AD4E82">
        <w:rPr>
          <w:rFonts w:ascii="Verdana" w:hAnsi="Verdana" w:cs="Verdana"/>
        </w:rPr>
        <w:t xml:space="preserve">3 </w:t>
      </w:r>
      <w:r w:rsidR="007D2AC7" w:rsidRPr="00AD4E82">
        <w:rPr>
          <w:rFonts w:ascii="Verdana" w:hAnsi="Verdana" w:cs="Verdana"/>
        </w:rPr>
        <w:t>Clergy of this church cannot maintain a clergy membership simultaneously in another church not under the jurisdiction of this church and having a bishop-protector who is a cleric of this church.</w:t>
      </w:r>
    </w:p>
    <w:p w:rsidR="007D2AC7" w:rsidRPr="00AD4E82" w:rsidRDefault="00332F3A" w:rsidP="007D2AC7">
      <w:pPr>
        <w:pStyle w:val="Heading2"/>
        <w:rPr>
          <w:rFonts w:ascii="Verdana" w:hAnsi="Verdana" w:cs="Verdana"/>
          <w:color w:val="auto"/>
        </w:rPr>
      </w:pPr>
      <w:bookmarkStart w:id="25" w:name="_Toc23689"/>
      <w:r>
        <w:rPr>
          <w:rFonts w:ascii="Verdana" w:hAnsi="Verdana" w:cs="Verdana"/>
          <w:color w:val="auto"/>
        </w:rPr>
        <w:t>Canon 19</w:t>
      </w:r>
      <w:r w:rsidR="007D2AC7" w:rsidRPr="00AD4E82">
        <w:rPr>
          <w:rFonts w:ascii="Verdana" w:hAnsi="Verdana" w:cs="Verdana"/>
          <w:color w:val="auto"/>
        </w:rPr>
        <w:t>. Active Clergy</w:t>
      </w:r>
      <w:bookmarkEnd w:id="25"/>
    </w:p>
    <w:p w:rsidR="007D2AC7" w:rsidRPr="00AD4E82" w:rsidRDefault="00332F3A" w:rsidP="007D2AC7">
      <w:pPr>
        <w:spacing w:after="200" w:line="276" w:lineRule="auto"/>
        <w:rPr>
          <w:rFonts w:ascii="Verdana" w:hAnsi="Verdana" w:cs="Verdana"/>
        </w:rPr>
      </w:pPr>
      <w:r>
        <w:rPr>
          <w:rFonts w:ascii="Verdana" w:hAnsi="Verdana" w:cs="Verdana"/>
        </w:rPr>
        <w:t>19</w:t>
      </w:r>
      <w:r w:rsidR="003B41AE" w:rsidRPr="00AD4E82">
        <w:rPr>
          <w:rFonts w:ascii="Verdana" w:hAnsi="Verdana" w:cs="Verdana"/>
        </w:rPr>
        <w:t xml:space="preserve">.1 </w:t>
      </w:r>
      <w:r w:rsidR="007D2AC7" w:rsidRPr="00AD4E82">
        <w:rPr>
          <w:rFonts w:ascii="Verdana" w:hAnsi="Verdana" w:cs="Verdana"/>
        </w:rPr>
        <w:t>Any bishop, priest or deacon, including those who may have retired, who is not on the List of Inactive Clergy, is considered to be active.</w:t>
      </w:r>
    </w:p>
    <w:p w:rsidR="007D2AC7" w:rsidRPr="00AD4E82" w:rsidRDefault="002C4433" w:rsidP="007D2AC7">
      <w:pPr>
        <w:pStyle w:val="Heading2"/>
        <w:rPr>
          <w:rFonts w:ascii="Verdana" w:hAnsi="Verdana" w:cs="Verdana"/>
          <w:color w:val="auto"/>
        </w:rPr>
      </w:pPr>
      <w:bookmarkStart w:id="26" w:name="_Toc8292"/>
      <w:r>
        <w:rPr>
          <w:rFonts w:ascii="Verdana" w:hAnsi="Verdana" w:cs="Verdana"/>
          <w:color w:val="auto"/>
        </w:rPr>
        <w:t>Canon 20</w:t>
      </w:r>
      <w:r w:rsidR="007D2AC7" w:rsidRPr="00AD4E82">
        <w:rPr>
          <w:rFonts w:ascii="Verdana" w:hAnsi="Verdana" w:cs="Verdana"/>
          <w:color w:val="auto"/>
        </w:rPr>
        <w:t>. List of Inactive Clergy</w:t>
      </w:r>
      <w:bookmarkEnd w:id="26"/>
    </w:p>
    <w:p w:rsidR="007D2AC7" w:rsidRPr="00AD4E82" w:rsidRDefault="002C4433" w:rsidP="007D2AC7">
      <w:pPr>
        <w:spacing w:after="200" w:line="276" w:lineRule="auto"/>
        <w:rPr>
          <w:rFonts w:ascii="Verdana" w:hAnsi="Verdana" w:cs="Verdana"/>
        </w:rPr>
      </w:pPr>
      <w:r>
        <w:rPr>
          <w:rFonts w:ascii="Verdana" w:hAnsi="Verdana" w:cs="Verdana"/>
        </w:rPr>
        <w:t>20</w:t>
      </w:r>
      <w:r w:rsidR="003B41AE" w:rsidRPr="00AD4E82">
        <w:rPr>
          <w:rFonts w:ascii="Verdana" w:hAnsi="Verdana" w:cs="Verdana"/>
        </w:rPr>
        <w:t xml:space="preserve">.1 </w:t>
      </w:r>
      <w:r w:rsidR="007D2AC7" w:rsidRPr="00AD4E82">
        <w:rPr>
          <w:rFonts w:ascii="Verdana" w:hAnsi="Verdana" w:cs="Verdana"/>
        </w:rPr>
        <w:t xml:space="preserve">Any member of the clergy may </w:t>
      </w:r>
      <w:r w:rsidR="00A07D65" w:rsidRPr="00AD4E82">
        <w:rPr>
          <w:rFonts w:ascii="Verdana" w:hAnsi="Verdana" w:cs="Verdana"/>
        </w:rPr>
        <w:t>be voluntarily</w:t>
      </w:r>
      <w:r w:rsidR="007D2AC7" w:rsidRPr="00AD4E82">
        <w:rPr>
          <w:rFonts w:ascii="Verdana" w:hAnsi="Verdana" w:cs="Verdana"/>
        </w:rPr>
        <w:t xml:space="preserve"> placed on the List of Inactive Clergy, without prejudice to his or her future reinstatement. The </w:t>
      </w:r>
      <w:r w:rsidR="00A20C37" w:rsidRPr="00AD4E82">
        <w:rPr>
          <w:rFonts w:ascii="Verdana" w:hAnsi="Verdana" w:cs="Verdana"/>
        </w:rPr>
        <w:t>College of Bishops</w:t>
      </w:r>
      <w:r w:rsidR="007D2AC7" w:rsidRPr="00AD4E82">
        <w:rPr>
          <w:rFonts w:ascii="Verdana" w:hAnsi="Verdana" w:cs="Verdana"/>
        </w:rPr>
        <w:t xml:space="preserve"> shall have the authority to transfer Bishops to the List of Inactive Clergy for manifest and prolonged inactivity or other reasons, subject to the right of appeal to the Archbishop. An Ordinary may transfer any member of his or her clergy to the List of Inactive Clergy for manifest and prolonged inactivity or other reasons, subject to the right of appeal to the </w:t>
      </w:r>
      <w:r w:rsidR="00AD4E82" w:rsidRPr="00AD4E82">
        <w:rPr>
          <w:rFonts w:ascii="Verdana" w:hAnsi="Verdana" w:cs="Verdana"/>
        </w:rPr>
        <w:t>Presiding Bishop</w:t>
      </w:r>
      <w:r w:rsidR="007D2AC7" w:rsidRPr="00AD4E82">
        <w:rPr>
          <w:rFonts w:ascii="Verdana" w:hAnsi="Verdana" w:cs="Verdana"/>
        </w:rPr>
        <w:t>.</w:t>
      </w:r>
    </w:p>
    <w:p w:rsidR="007D2AC7" w:rsidRPr="00AD4E82" w:rsidRDefault="002C4433" w:rsidP="007D2AC7">
      <w:pPr>
        <w:pStyle w:val="Heading2"/>
        <w:rPr>
          <w:rFonts w:ascii="Verdana" w:hAnsi="Verdana" w:cs="Verdana"/>
          <w:color w:val="auto"/>
        </w:rPr>
      </w:pPr>
      <w:bookmarkStart w:id="27" w:name="_Toc25757"/>
      <w:r>
        <w:rPr>
          <w:rFonts w:ascii="Verdana" w:hAnsi="Verdana" w:cs="Verdana"/>
          <w:color w:val="auto"/>
        </w:rPr>
        <w:t>Canon 21</w:t>
      </w:r>
      <w:r w:rsidR="007D2AC7" w:rsidRPr="00AD4E82">
        <w:rPr>
          <w:rFonts w:ascii="Verdana" w:hAnsi="Verdana" w:cs="Verdana"/>
          <w:color w:val="auto"/>
        </w:rPr>
        <w:t>. Good Standing</w:t>
      </w:r>
      <w:bookmarkEnd w:id="27"/>
    </w:p>
    <w:p w:rsidR="007D2AC7" w:rsidRPr="00AD4E82" w:rsidRDefault="003B41AE" w:rsidP="007D2AC7">
      <w:pPr>
        <w:spacing w:after="200" w:line="276" w:lineRule="auto"/>
        <w:rPr>
          <w:rFonts w:ascii="Verdana" w:hAnsi="Verdana" w:cs="Verdana"/>
        </w:rPr>
      </w:pPr>
      <w:r w:rsidRPr="00AD4E82">
        <w:rPr>
          <w:rFonts w:ascii="Verdana" w:hAnsi="Verdana" w:cs="Verdana"/>
        </w:rPr>
        <w:t>20.1</w:t>
      </w:r>
      <w:r w:rsidR="00CA597E" w:rsidRPr="00AD4E82">
        <w:rPr>
          <w:rFonts w:ascii="Verdana" w:hAnsi="Verdana" w:cs="Verdana"/>
        </w:rPr>
        <w:t xml:space="preserve"> </w:t>
      </w:r>
      <w:r w:rsidR="007D2AC7" w:rsidRPr="00AD4E82">
        <w:rPr>
          <w:rFonts w:ascii="Verdana" w:hAnsi="Verdana" w:cs="Verdana"/>
        </w:rPr>
        <w:t>A member of the clergy, whether active or inactive, shall be considered to be in good standing for the purposes of Canon Law when he or she is not under suspension from office or under suspension from the exercise of clerical functions.</w:t>
      </w:r>
    </w:p>
    <w:p w:rsidR="007D2AC7" w:rsidRPr="00AD4E82" w:rsidRDefault="002C4433" w:rsidP="007D2AC7">
      <w:pPr>
        <w:pStyle w:val="Heading2"/>
        <w:rPr>
          <w:rFonts w:ascii="Verdana" w:hAnsi="Verdana" w:cs="Verdana"/>
          <w:color w:val="auto"/>
        </w:rPr>
      </w:pPr>
      <w:bookmarkStart w:id="28" w:name="_Toc12234"/>
      <w:r>
        <w:rPr>
          <w:rFonts w:ascii="Verdana" w:hAnsi="Verdana" w:cs="Verdana"/>
          <w:color w:val="auto"/>
        </w:rPr>
        <w:t>Canon 22</w:t>
      </w:r>
      <w:r w:rsidR="007D2AC7" w:rsidRPr="00AD4E82">
        <w:rPr>
          <w:rFonts w:ascii="Verdana" w:hAnsi="Verdana" w:cs="Verdana"/>
          <w:color w:val="auto"/>
        </w:rPr>
        <w:t>. Marital Status of Clergy</w:t>
      </w:r>
      <w:bookmarkEnd w:id="28"/>
    </w:p>
    <w:p w:rsidR="007D2AC7" w:rsidRPr="00AD4E82" w:rsidRDefault="002C4433" w:rsidP="007D2AC7">
      <w:pPr>
        <w:spacing w:after="200" w:line="276" w:lineRule="auto"/>
        <w:rPr>
          <w:rFonts w:ascii="Verdana" w:hAnsi="Verdana" w:cs="Verdana"/>
        </w:rPr>
      </w:pPr>
      <w:r>
        <w:rPr>
          <w:rFonts w:ascii="Verdana" w:hAnsi="Verdana" w:cs="Verdana"/>
        </w:rPr>
        <w:t>22</w:t>
      </w:r>
      <w:r w:rsidR="00CA597E" w:rsidRPr="00AD4E82">
        <w:rPr>
          <w:rFonts w:ascii="Verdana" w:hAnsi="Verdana" w:cs="Verdana"/>
        </w:rPr>
        <w:t xml:space="preserve">.1 </w:t>
      </w:r>
      <w:r w:rsidR="007D2AC7" w:rsidRPr="00AD4E82">
        <w:rPr>
          <w:rFonts w:ascii="Verdana" w:hAnsi="Verdana" w:cs="Verdana"/>
        </w:rPr>
        <w:t xml:space="preserve">In view of the fact that the early church fathers viewed marriage as a blessing from God and that Saint Paul said that it was better to be married than to </w:t>
      </w:r>
      <w:r w:rsidR="007D2AC7" w:rsidRPr="00AD4E82">
        <w:rPr>
          <w:rFonts w:ascii="Verdana" w:hAnsi="Verdana" w:cs="Verdana"/>
        </w:rPr>
        <w:lastRenderedPageBreak/>
        <w:t>fall into sin, we permit clergy, including bishops, of our church to be married. Marriage may take place before or after entry into Holy Orders. We in no way intend to diminish the spiritual gift of celibacy, as Saint Paul said there are those to whom this grace has been given. The Church expects moral integrity from both married and celibate clergy and marital fidelity from its married clergy.</w:t>
      </w:r>
    </w:p>
    <w:p w:rsidR="007D2AC7" w:rsidRPr="00AD4E82" w:rsidRDefault="002C4433" w:rsidP="007D2AC7">
      <w:pPr>
        <w:pStyle w:val="Heading2"/>
        <w:rPr>
          <w:rFonts w:ascii="Verdana" w:hAnsi="Verdana" w:cs="Verdana"/>
          <w:color w:val="auto"/>
        </w:rPr>
      </w:pPr>
      <w:bookmarkStart w:id="29" w:name="_Toc28971"/>
      <w:r>
        <w:rPr>
          <w:rFonts w:ascii="Verdana" w:hAnsi="Verdana" w:cs="Verdana"/>
          <w:color w:val="auto"/>
        </w:rPr>
        <w:t>Canon 23</w:t>
      </w:r>
      <w:r w:rsidR="007D2AC7" w:rsidRPr="00AD4E82">
        <w:rPr>
          <w:rFonts w:ascii="Verdana" w:hAnsi="Verdana" w:cs="Verdana"/>
          <w:color w:val="auto"/>
        </w:rPr>
        <w:t>. Removal of Clergy</w:t>
      </w:r>
      <w:bookmarkEnd w:id="29"/>
    </w:p>
    <w:p w:rsidR="007D2AC7" w:rsidRPr="00AD4E82" w:rsidRDefault="002C4433" w:rsidP="007D2AC7">
      <w:pPr>
        <w:spacing w:after="200" w:line="276" w:lineRule="auto"/>
        <w:rPr>
          <w:rFonts w:ascii="Verdana" w:hAnsi="Verdana" w:cs="Verdana"/>
        </w:rPr>
      </w:pPr>
      <w:r>
        <w:rPr>
          <w:rFonts w:ascii="Verdana" w:hAnsi="Verdana" w:cs="Verdana"/>
        </w:rPr>
        <w:t>23</w:t>
      </w:r>
      <w:r w:rsidR="00CA597E" w:rsidRPr="00AD4E82">
        <w:rPr>
          <w:rFonts w:ascii="Verdana" w:hAnsi="Verdana" w:cs="Verdana"/>
        </w:rPr>
        <w:t xml:space="preserve">.1 </w:t>
      </w:r>
      <w:r w:rsidR="007D2AC7" w:rsidRPr="00AD4E82">
        <w:rPr>
          <w:rFonts w:ascii="Verdana" w:hAnsi="Verdana" w:cs="Verdana"/>
        </w:rPr>
        <w:t xml:space="preserve">It is the right of an Ordinary to temporarily or permanently suspend or remove any clergy under his jurisdiction whose conduct has proven to be scandalous to the congregation or community, who has been found guilty of criminal action or malfeasance, or any other conflict sufficient to hamper proper function and good order. Should, for the above reasons, the clergy seek suspension or removal of their Ordinary, the </w:t>
      </w:r>
      <w:r w:rsidR="00AD4E82" w:rsidRPr="00AD4E82">
        <w:rPr>
          <w:rFonts w:ascii="Verdana" w:hAnsi="Verdana" w:cs="Verdana"/>
        </w:rPr>
        <w:t>Presiding Bishop</w:t>
      </w:r>
      <w:r w:rsidR="007D2AC7" w:rsidRPr="00AD4E82">
        <w:rPr>
          <w:rFonts w:ascii="Verdana" w:hAnsi="Verdana" w:cs="Verdana"/>
        </w:rPr>
        <w:t xml:space="preserve"> shall be informed thereof and shall appoint a Curia to investigate the matter; after discussion with all parties, the Curia shall issue a decision. During said investigation, the </w:t>
      </w:r>
      <w:r w:rsidR="00AD4E82" w:rsidRPr="00AD4E82">
        <w:rPr>
          <w:rFonts w:ascii="Verdana" w:hAnsi="Verdana" w:cs="Verdana"/>
        </w:rPr>
        <w:t>Presiding Bishop</w:t>
      </w:r>
      <w:r w:rsidR="007D2AC7" w:rsidRPr="00AD4E82">
        <w:rPr>
          <w:rFonts w:ascii="Verdana" w:hAnsi="Verdana" w:cs="Verdana"/>
        </w:rPr>
        <w:t xml:space="preserve"> shall appoint another Bishop as temporary Ordinary. Both the Ordinary and the clergy have the right of appeal to the </w:t>
      </w:r>
      <w:r w:rsidR="00A20C37" w:rsidRPr="00AD4E82">
        <w:rPr>
          <w:rFonts w:ascii="Verdana" w:hAnsi="Verdana" w:cs="Verdana"/>
        </w:rPr>
        <w:t>College of Bishops</w:t>
      </w:r>
      <w:r w:rsidR="007D2AC7" w:rsidRPr="00AD4E82">
        <w:rPr>
          <w:rFonts w:ascii="Verdana" w:hAnsi="Verdana" w:cs="Verdana"/>
        </w:rPr>
        <w:t xml:space="preserve">, and then to the </w:t>
      </w:r>
      <w:r w:rsidR="00AD4E82" w:rsidRPr="00AD4E82">
        <w:rPr>
          <w:rFonts w:ascii="Verdana" w:hAnsi="Verdana" w:cs="Verdana"/>
        </w:rPr>
        <w:t>Presiding Bishop</w:t>
      </w:r>
      <w:r w:rsidR="007D2AC7" w:rsidRPr="00AD4E82">
        <w:rPr>
          <w:rFonts w:ascii="Verdana" w:hAnsi="Verdana" w:cs="Verdana"/>
        </w:rPr>
        <w:t>, whose judgment is absolute.</w:t>
      </w:r>
    </w:p>
    <w:p w:rsidR="007D2AC7" w:rsidRPr="00AD4E82" w:rsidRDefault="002C4433" w:rsidP="007D2AC7">
      <w:pPr>
        <w:spacing w:after="200" w:line="276" w:lineRule="auto"/>
        <w:rPr>
          <w:rFonts w:ascii="Verdana" w:hAnsi="Verdana" w:cs="Verdana"/>
        </w:rPr>
      </w:pPr>
      <w:r>
        <w:rPr>
          <w:rFonts w:ascii="Verdana" w:hAnsi="Verdana" w:cs="Verdana"/>
        </w:rPr>
        <w:t>23</w:t>
      </w:r>
      <w:r w:rsidR="00CA597E" w:rsidRPr="00AD4E82">
        <w:rPr>
          <w:rFonts w:ascii="Verdana" w:hAnsi="Verdana" w:cs="Verdana"/>
        </w:rPr>
        <w:t>.1a</w:t>
      </w:r>
      <w:r w:rsidR="007D2AC7" w:rsidRPr="00AD4E82">
        <w:rPr>
          <w:rFonts w:ascii="Verdana" w:hAnsi="Verdana" w:cs="Verdana"/>
        </w:rPr>
        <w:t>. Each Bishop is autonomous within the Diocese with regard to ordination, discipline and dismissal of Deacons and Priests.</w:t>
      </w:r>
    </w:p>
    <w:p w:rsidR="007D2AC7" w:rsidRPr="00AD4E82" w:rsidRDefault="002C4433" w:rsidP="00CA597E">
      <w:pPr>
        <w:spacing w:after="200" w:line="276" w:lineRule="auto"/>
        <w:rPr>
          <w:rFonts w:ascii="Verdana" w:hAnsi="Verdana" w:cs="Verdana"/>
        </w:rPr>
      </w:pPr>
      <w:r>
        <w:rPr>
          <w:rFonts w:ascii="Verdana" w:hAnsi="Verdana" w:cs="Verdana"/>
        </w:rPr>
        <w:t>23</w:t>
      </w:r>
      <w:r w:rsidR="00CA597E" w:rsidRPr="00AD4E82">
        <w:rPr>
          <w:rFonts w:ascii="Verdana" w:hAnsi="Verdana" w:cs="Verdana"/>
        </w:rPr>
        <w:t>.1b.</w:t>
      </w:r>
      <w:r w:rsidR="007D2AC7" w:rsidRPr="00AD4E82">
        <w:rPr>
          <w:rFonts w:ascii="Verdana" w:hAnsi="Verdana" w:cs="Verdana"/>
        </w:rPr>
        <w:t xml:space="preserve"> </w:t>
      </w:r>
      <w:proofErr w:type="gramStart"/>
      <w:r w:rsidR="007D2AC7" w:rsidRPr="00AD4E82">
        <w:rPr>
          <w:rFonts w:ascii="Verdana" w:hAnsi="Verdana" w:cs="Verdana"/>
        </w:rPr>
        <w:t>Both</w:t>
      </w:r>
      <w:proofErr w:type="gramEnd"/>
      <w:r w:rsidR="007D2AC7" w:rsidRPr="00AD4E82">
        <w:rPr>
          <w:rFonts w:ascii="Verdana" w:hAnsi="Verdana" w:cs="Verdana"/>
        </w:rPr>
        <w:t xml:space="preserve"> the Ordinary and the clergy have the right of appeal to the </w:t>
      </w:r>
      <w:r w:rsidR="00A20C37" w:rsidRPr="00AD4E82">
        <w:rPr>
          <w:rFonts w:ascii="Verdana" w:hAnsi="Verdana" w:cs="Verdana"/>
        </w:rPr>
        <w:t>College of Bishops</w:t>
      </w:r>
      <w:r w:rsidR="007D2AC7" w:rsidRPr="00AD4E82">
        <w:rPr>
          <w:rFonts w:ascii="Verdana" w:hAnsi="Verdana" w:cs="Verdana"/>
        </w:rPr>
        <w:t xml:space="preserve">, and then to the </w:t>
      </w:r>
      <w:r w:rsidR="00AD4E82" w:rsidRPr="00AD4E82">
        <w:rPr>
          <w:rFonts w:ascii="Verdana" w:hAnsi="Verdana" w:cs="Verdana"/>
        </w:rPr>
        <w:t>Presiding Bishop</w:t>
      </w:r>
      <w:r w:rsidR="007D2AC7" w:rsidRPr="00AD4E82">
        <w:rPr>
          <w:rFonts w:ascii="Verdana" w:hAnsi="Verdana" w:cs="Verdana"/>
        </w:rPr>
        <w:t>, whose judgment is absolute.</w:t>
      </w:r>
    </w:p>
    <w:p w:rsidR="007D2AC7" w:rsidRPr="00AD4E82" w:rsidRDefault="002C4433" w:rsidP="007D2AC7">
      <w:pPr>
        <w:spacing w:after="200" w:line="276" w:lineRule="auto"/>
        <w:rPr>
          <w:rFonts w:ascii="Verdana" w:hAnsi="Verdana" w:cs="Verdana"/>
        </w:rPr>
      </w:pPr>
      <w:r>
        <w:rPr>
          <w:rFonts w:ascii="Verdana" w:hAnsi="Verdana" w:cs="Verdana"/>
        </w:rPr>
        <w:t>23</w:t>
      </w:r>
      <w:r w:rsidR="00CA597E" w:rsidRPr="00AD4E82">
        <w:rPr>
          <w:rFonts w:ascii="Verdana" w:hAnsi="Verdana" w:cs="Verdana"/>
        </w:rPr>
        <w:t>.1c.</w:t>
      </w:r>
      <w:r w:rsidR="007D2AC7" w:rsidRPr="00AD4E82">
        <w:rPr>
          <w:rFonts w:ascii="Verdana" w:hAnsi="Verdana" w:cs="Verdana"/>
        </w:rPr>
        <w:t xml:space="preserve"> When the Diocesan Bishop considers laicization or release from perpetual vows of the individual under the Bishop’s authority necessary, the case shall be referred to the </w:t>
      </w:r>
      <w:r w:rsidR="00AD4E82" w:rsidRPr="00AD4E82">
        <w:rPr>
          <w:rFonts w:ascii="Verdana" w:hAnsi="Verdana" w:cs="Verdana"/>
        </w:rPr>
        <w:t>Presiding Bishop</w:t>
      </w:r>
      <w:r w:rsidR="007D2AC7" w:rsidRPr="00AD4E82">
        <w:rPr>
          <w:rFonts w:ascii="Verdana" w:hAnsi="Verdana" w:cs="Verdana"/>
        </w:rPr>
        <w:t xml:space="preserve"> for action.</w:t>
      </w:r>
    </w:p>
    <w:p w:rsidR="007D2AC7" w:rsidRPr="00AD4E82" w:rsidRDefault="002C4433" w:rsidP="007D2AC7">
      <w:pPr>
        <w:spacing w:after="200" w:line="276" w:lineRule="auto"/>
        <w:rPr>
          <w:rFonts w:ascii="Verdana" w:hAnsi="Verdana" w:cs="Verdana"/>
        </w:rPr>
      </w:pPr>
      <w:r>
        <w:rPr>
          <w:rFonts w:ascii="Verdana" w:hAnsi="Verdana" w:cs="Verdana"/>
        </w:rPr>
        <w:t>23</w:t>
      </w:r>
      <w:r w:rsidR="00CA597E" w:rsidRPr="00AD4E82">
        <w:rPr>
          <w:rFonts w:ascii="Verdana" w:hAnsi="Verdana" w:cs="Verdana"/>
        </w:rPr>
        <w:t>.1d</w:t>
      </w:r>
      <w:r w:rsidR="007D2AC7" w:rsidRPr="00AD4E82">
        <w:rPr>
          <w:rFonts w:ascii="Verdana" w:hAnsi="Verdana" w:cs="Verdana"/>
        </w:rPr>
        <w:t xml:space="preserve">. </w:t>
      </w:r>
      <w:proofErr w:type="gramStart"/>
      <w:r w:rsidR="007D2AC7" w:rsidRPr="00AD4E82">
        <w:rPr>
          <w:rFonts w:ascii="Verdana" w:hAnsi="Verdana" w:cs="Verdana"/>
        </w:rPr>
        <w:t>When</w:t>
      </w:r>
      <w:proofErr w:type="gramEnd"/>
      <w:r w:rsidR="007D2AC7" w:rsidRPr="00AD4E82">
        <w:rPr>
          <w:rFonts w:ascii="Verdana" w:hAnsi="Verdana" w:cs="Verdana"/>
        </w:rPr>
        <w:t xml:space="preserve"> a cleric is under charge, a bishop of another diocese shall not give spiritual protection.</w:t>
      </w:r>
    </w:p>
    <w:p w:rsidR="007D2AC7" w:rsidRPr="00AD4E82" w:rsidRDefault="002C4433" w:rsidP="007D2AC7">
      <w:pPr>
        <w:spacing w:after="200" w:line="276" w:lineRule="auto"/>
        <w:rPr>
          <w:rFonts w:ascii="Verdana" w:hAnsi="Verdana" w:cs="Verdana"/>
        </w:rPr>
      </w:pPr>
      <w:r>
        <w:rPr>
          <w:rFonts w:ascii="Verdana" w:hAnsi="Verdana" w:cs="Verdana"/>
        </w:rPr>
        <w:t>23</w:t>
      </w:r>
      <w:r w:rsidR="00CA597E" w:rsidRPr="00AD4E82">
        <w:rPr>
          <w:rFonts w:ascii="Verdana" w:hAnsi="Verdana" w:cs="Verdana"/>
        </w:rPr>
        <w:t>.1</w:t>
      </w:r>
      <w:proofErr w:type="gramStart"/>
      <w:r w:rsidR="00CA597E" w:rsidRPr="00AD4E82">
        <w:rPr>
          <w:rFonts w:ascii="Verdana" w:hAnsi="Verdana" w:cs="Verdana"/>
        </w:rPr>
        <w:t>.e</w:t>
      </w:r>
      <w:proofErr w:type="gramEnd"/>
      <w:r w:rsidR="007D2AC7" w:rsidRPr="00AD4E82">
        <w:rPr>
          <w:rFonts w:ascii="Verdana" w:hAnsi="Verdana" w:cs="Verdana"/>
        </w:rPr>
        <w:t>. Stages in Clerical Discipline:</w:t>
      </w:r>
    </w:p>
    <w:p w:rsidR="007D2AC7" w:rsidRPr="00AD4E82" w:rsidRDefault="007D2AC7" w:rsidP="007D2AC7">
      <w:pPr>
        <w:spacing w:after="200" w:line="276" w:lineRule="auto"/>
        <w:rPr>
          <w:rFonts w:ascii="Verdana" w:hAnsi="Verdana" w:cs="Verdana"/>
        </w:rPr>
      </w:pPr>
      <w:r w:rsidRPr="00AD4E82">
        <w:rPr>
          <w:rFonts w:ascii="Verdana" w:hAnsi="Verdana" w:cs="Verdana"/>
        </w:rPr>
        <w:t>Stage 1 - A discussion between the Bishop (</w:t>
      </w:r>
      <w:proofErr w:type="gramStart"/>
      <w:r w:rsidRPr="00AD4E82">
        <w:rPr>
          <w:rFonts w:ascii="Verdana" w:hAnsi="Verdana" w:cs="Verdana"/>
        </w:rPr>
        <w:t>or</w:t>
      </w:r>
      <w:proofErr w:type="gramEnd"/>
      <w:r w:rsidRPr="00AD4E82">
        <w:rPr>
          <w:rFonts w:ascii="Verdana" w:hAnsi="Verdana" w:cs="Verdana"/>
        </w:rPr>
        <w:t xml:space="preserve"> his appointee) outlining areas of concern with some counsel as to how to proceed. There is no written record at this stage.</w:t>
      </w:r>
    </w:p>
    <w:p w:rsidR="007D2AC7" w:rsidRPr="00AD4E82" w:rsidRDefault="007D2AC7" w:rsidP="007D2AC7">
      <w:pPr>
        <w:spacing w:after="200" w:line="276" w:lineRule="auto"/>
        <w:rPr>
          <w:rFonts w:ascii="Verdana" w:hAnsi="Verdana" w:cs="Verdana"/>
        </w:rPr>
      </w:pPr>
      <w:r w:rsidRPr="00AD4E82">
        <w:rPr>
          <w:rFonts w:ascii="Verdana" w:hAnsi="Verdana" w:cs="Verdana"/>
        </w:rPr>
        <w:t>Stage 2 - A letter of concern with suggestions as to how to handle the difficulties. A copy of the letter is to be kept in the Cleric's file, which is sealed to all but the Bishop or Bishops of a Diocese.</w:t>
      </w:r>
    </w:p>
    <w:p w:rsidR="007D2AC7" w:rsidRPr="00AD4E82" w:rsidRDefault="007D2AC7" w:rsidP="007D2AC7">
      <w:pPr>
        <w:spacing w:after="200" w:line="276" w:lineRule="auto"/>
        <w:rPr>
          <w:rFonts w:ascii="Verdana" w:hAnsi="Verdana" w:cs="Verdana"/>
        </w:rPr>
      </w:pPr>
      <w:r w:rsidRPr="00AD4E82">
        <w:rPr>
          <w:rFonts w:ascii="Verdana" w:hAnsi="Verdana" w:cs="Verdana"/>
        </w:rPr>
        <w:t>Stage 3 - A letter of warning, with specific directions as to how to proceed or modify behavior or deal with a situation. A time limit is stated and the cleric asked to comply.</w:t>
      </w:r>
    </w:p>
    <w:p w:rsidR="007D2AC7" w:rsidRPr="00AD4E82" w:rsidRDefault="007D2AC7" w:rsidP="007D2AC7">
      <w:pPr>
        <w:spacing w:after="200" w:line="276" w:lineRule="auto"/>
        <w:rPr>
          <w:rFonts w:ascii="Verdana" w:hAnsi="Verdana" w:cs="Verdana"/>
        </w:rPr>
      </w:pPr>
      <w:r w:rsidRPr="00AD4E82">
        <w:rPr>
          <w:rFonts w:ascii="Verdana" w:hAnsi="Verdana" w:cs="Verdana"/>
        </w:rPr>
        <w:lastRenderedPageBreak/>
        <w:t xml:space="preserve">Stage 4 - A letter of suspension with specific direction as to actions necessary to be taken before the suspension may be lifted. A time limit is started and the cleric directed to comply. Suspension means the individual may not </w:t>
      </w:r>
      <w:r w:rsidR="006C1ABF">
        <w:rPr>
          <w:rFonts w:ascii="Verdana" w:hAnsi="Verdana" w:cs="Verdana"/>
        </w:rPr>
        <w:t xml:space="preserve">function as a cleric of </w:t>
      </w:r>
      <w:r w:rsidR="006D6D7D">
        <w:rPr>
          <w:rFonts w:ascii="Verdana" w:hAnsi="Verdana" w:cs="Verdana"/>
        </w:rPr>
        <w:t>The Unified Old Catholic Church</w:t>
      </w:r>
      <w:r w:rsidRPr="00AD4E82">
        <w:rPr>
          <w:rFonts w:ascii="Verdana" w:hAnsi="Verdana" w:cs="Verdana"/>
        </w:rPr>
        <w:t xml:space="preserve"> nor perform duties of office except in an emergency.</w:t>
      </w:r>
    </w:p>
    <w:p w:rsidR="007D2AC7" w:rsidRPr="00AD4E82" w:rsidRDefault="007D2AC7" w:rsidP="007D2AC7">
      <w:pPr>
        <w:spacing w:after="200" w:line="276" w:lineRule="auto"/>
        <w:rPr>
          <w:rFonts w:ascii="Verdana" w:hAnsi="Verdana" w:cs="Verdana"/>
        </w:rPr>
      </w:pPr>
      <w:r w:rsidRPr="00AD4E82">
        <w:rPr>
          <w:rFonts w:ascii="Verdana" w:hAnsi="Verdana" w:cs="Verdana"/>
        </w:rPr>
        <w:t xml:space="preserve">Stage 5 - A letter of dismissal and formal </w:t>
      </w:r>
      <w:proofErr w:type="spellStart"/>
      <w:r w:rsidRPr="00AD4E82">
        <w:rPr>
          <w:rFonts w:ascii="Verdana" w:hAnsi="Verdana" w:cs="Verdana"/>
        </w:rPr>
        <w:t>excardination</w:t>
      </w:r>
      <w:proofErr w:type="spellEnd"/>
      <w:r w:rsidRPr="00AD4E82">
        <w:rPr>
          <w:rFonts w:ascii="Verdana" w:hAnsi="Verdana" w:cs="Verdana"/>
        </w:rPr>
        <w:t xml:space="preserve">. This severs the cleric from the church and removes spiritual protection and Episcopal oversight. There is no appeal to this decision. The individual is no longer </w:t>
      </w:r>
      <w:r w:rsidR="00A07D65" w:rsidRPr="00AD4E82">
        <w:rPr>
          <w:rFonts w:ascii="Verdana" w:hAnsi="Verdana" w:cs="Verdana"/>
        </w:rPr>
        <w:t xml:space="preserve">a deacon or priest with </w:t>
      </w:r>
      <w:r w:rsidR="006D6D7D">
        <w:rPr>
          <w:rFonts w:ascii="Verdana" w:hAnsi="Verdana" w:cs="Verdana"/>
        </w:rPr>
        <w:t>The Unified Old Catholic Church</w:t>
      </w:r>
      <w:r w:rsidRPr="00AD4E82">
        <w:rPr>
          <w:rFonts w:ascii="Verdana" w:hAnsi="Verdana" w:cs="Verdana"/>
        </w:rPr>
        <w:t>.</w:t>
      </w:r>
    </w:p>
    <w:p w:rsidR="00824B29" w:rsidRPr="00AD4E82" w:rsidRDefault="002C4433" w:rsidP="007D2AC7">
      <w:pPr>
        <w:spacing w:after="200" w:line="276" w:lineRule="auto"/>
        <w:rPr>
          <w:rFonts w:ascii="Verdana" w:hAnsi="Verdana" w:cs="Verdana"/>
        </w:rPr>
      </w:pPr>
      <w:r>
        <w:rPr>
          <w:rFonts w:ascii="Verdana" w:hAnsi="Verdana" w:cs="Verdana"/>
        </w:rPr>
        <w:t>23</w:t>
      </w:r>
      <w:r w:rsidR="00CA597E" w:rsidRPr="00AD4E82">
        <w:rPr>
          <w:rFonts w:ascii="Verdana" w:hAnsi="Verdana" w:cs="Verdana"/>
        </w:rPr>
        <w:t xml:space="preserve">.2 </w:t>
      </w:r>
      <w:r w:rsidR="00824B29" w:rsidRPr="00AD4E82">
        <w:rPr>
          <w:rFonts w:ascii="Verdana" w:hAnsi="Verdana" w:cs="Verdana"/>
        </w:rPr>
        <w:t xml:space="preserve">A member of the clergy of the Church who resigns his or her office shall not normally be eligible for readmission except in special circumstances.  A member of clergy seeking such readmission shall make application to the College of Bishops and the Commission on Ordained Ministry, giving a full account of his or her actions.  The College of Bishops and Commission on Ordained Ministry shall consider the matter and issue a ruling within fourteen days of receiving the application for reinstatement.  No member of the clergy of the Church may be readmitted after resigning a second time. </w:t>
      </w:r>
    </w:p>
    <w:p w:rsidR="007D2AC7" w:rsidRPr="00AD4E82" w:rsidRDefault="002C4433" w:rsidP="007D2AC7">
      <w:pPr>
        <w:pStyle w:val="Heading2"/>
        <w:rPr>
          <w:rFonts w:ascii="Verdana" w:hAnsi="Verdana" w:cs="Verdana"/>
          <w:color w:val="auto"/>
        </w:rPr>
      </w:pPr>
      <w:bookmarkStart w:id="30" w:name="_Toc17661"/>
      <w:r>
        <w:rPr>
          <w:rFonts w:ascii="Verdana" w:hAnsi="Verdana" w:cs="Verdana"/>
          <w:color w:val="auto"/>
        </w:rPr>
        <w:t>Canon 24</w:t>
      </w:r>
      <w:r w:rsidR="007D2AC7" w:rsidRPr="00AD4E82">
        <w:rPr>
          <w:rFonts w:ascii="Verdana" w:hAnsi="Verdana" w:cs="Verdana"/>
          <w:color w:val="auto"/>
        </w:rPr>
        <w:t>. Correspondence</w:t>
      </w:r>
      <w:bookmarkEnd w:id="30"/>
    </w:p>
    <w:p w:rsidR="007D2AC7" w:rsidRPr="00AD4E82" w:rsidRDefault="002C4433" w:rsidP="007D2AC7">
      <w:pPr>
        <w:spacing w:after="200" w:line="276" w:lineRule="auto"/>
        <w:rPr>
          <w:rFonts w:ascii="Verdana" w:hAnsi="Verdana" w:cs="Verdana"/>
        </w:rPr>
      </w:pPr>
      <w:r>
        <w:rPr>
          <w:rFonts w:ascii="Verdana" w:hAnsi="Verdana" w:cs="Verdana"/>
        </w:rPr>
        <w:t>24</w:t>
      </w:r>
      <w:r w:rsidR="00CA597E" w:rsidRPr="00AD4E82">
        <w:rPr>
          <w:rFonts w:ascii="Verdana" w:hAnsi="Verdana" w:cs="Verdana"/>
        </w:rPr>
        <w:t xml:space="preserve">.1 </w:t>
      </w:r>
      <w:r w:rsidR="007D2AC7" w:rsidRPr="00AD4E82">
        <w:rPr>
          <w:rFonts w:ascii="Verdana" w:hAnsi="Verdana" w:cs="Verdana"/>
        </w:rPr>
        <w:t>All Ordinaries, lesser clergy heading congregations and communities, and likewise all laity leading such, shall make regular quarterly re</w:t>
      </w:r>
      <w:r w:rsidR="002A67B5" w:rsidRPr="00AD4E82">
        <w:rPr>
          <w:rFonts w:ascii="Verdana" w:hAnsi="Verdana" w:cs="Verdana"/>
        </w:rPr>
        <w:t>ports to the College of Bishops</w:t>
      </w:r>
      <w:r w:rsidR="007D2AC7" w:rsidRPr="00AD4E82">
        <w:rPr>
          <w:rFonts w:ascii="Verdana" w:hAnsi="Verdana" w:cs="Verdana"/>
        </w:rPr>
        <w:t xml:space="preserve"> of the Church as to the status and condition of their congregation or community. Said reports shall include membership statistics, the average number in attendance at services, special programs or activities such as community service, etc., and a general financial statement for the preceding quarter. Forms will be made available to facilitate the reports, which will be forwarded by the Secretary-Treasurer to the </w:t>
      </w:r>
      <w:r w:rsidR="00AD4E82" w:rsidRPr="00AD4E82">
        <w:rPr>
          <w:rFonts w:ascii="Verdana" w:hAnsi="Verdana" w:cs="Verdana"/>
        </w:rPr>
        <w:t>Presiding Bishop</w:t>
      </w:r>
      <w:r w:rsidR="007D2AC7" w:rsidRPr="00AD4E82">
        <w:rPr>
          <w:rFonts w:ascii="Verdana" w:hAnsi="Verdana" w:cs="Verdana"/>
        </w:rPr>
        <w:t xml:space="preserve"> for his inspection.</w:t>
      </w:r>
    </w:p>
    <w:p w:rsidR="007D2AC7" w:rsidRPr="00AD4E82" w:rsidRDefault="007D2AC7" w:rsidP="007D2AC7">
      <w:pPr>
        <w:pStyle w:val="Heading2"/>
        <w:rPr>
          <w:rFonts w:ascii="Verdana" w:hAnsi="Verdana" w:cs="Verdana"/>
          <w:color w:val="auto"/>
        </w:rPr>
      </w:pPr>
      <w:bookmarkStart w:id="31" w:name="_Toc16276"/>
      <w:r w:rsidRPr="00AD4E82">
        <w:rPr>
          <w:rFonts w:ascii="Verdana" w:hAnsi="Verdana" w:cs="Verdana"/>
          <w:color w:val="auto"/>
        </w:rPr>
        <w:t>Can</w:t>
      </w:r>
      <w:r w:rsidR="002C4433">
        <w:rPr>
          <w:rFonts w:ascii="Verdana" w:hAnsi="Verdana" w:cs="Verdana"/>
          <w:color w:val="auto"/>
        </w:rPr>
        <w:t>on 25</w:t>
      </w:r>
      <w:r w:rsidRPr="00AD4E82">
        <w:rPr>
          <w:rFonts w:ascii="Verdana" w:hAnsi="Verdana" w:cs="Verdana"/>
          <w:color w:val="auto"/>
        </w:rPr>
        <w:t>. Changing Congregations or Communities</w:t>
      </w:r>
      <w:bookmarkEnd w:id="31"/>
    </w:p>
    <w:p w:rsidR="007D2AC7" w:rsidRPr="00AD4E82" w:rsidRDefault="002C4433" w:rsidP="007D2AC7">
      <w:pPr>
        <w:spacing w:after="200" w:line="276" w:lineRule="auto"/>
        <w:rPr>
          <w:rFonts w:ascii="Verdana" w:hAnsi="Verdana" w:cs="Verdana"/>
        </w:rPr>
      </w:pPr>
      <w:r>
        <w:rPr>
          <w:rFonts w:ascii="Verdana" w:hAnsi="Verdana" w:cs="Verdana"/>
        </w:rPr>
        <w:t>25</w:t>
      </w:r>
      <w:r w:rsidR="00CA597E" w:rsidRPr="00AD4E82">
        <w:rPr>
          <w:rFonts w:ascii="Verdana" w:hAnsi="Verdana" w:cs="Verdana"/>
        </w:rPr>
        <w:t xml:space="preserve">.1 </w:t>
      </w:r>
      <w:r w:rsidR="007D2AC7" w:rsidRPr="00AD4E82">
        <w:rPr>
          <w:rFonts w:ascii="Verdana" w:hAnsi="Verdana" w:cs="Verdana"/>
        </w:rPr>
        <w:t>Members of a congregation or community shall be free to transfer from one to another providing they fulfill the membership requirements of the congregation or community to which they wish to transfer and any Constitutional Rubrics of their own congregation or community. No congregation or community shall be obliged to accept an individual for membership solely on the basis of membership in the Church or previous membership in a congregation or community.</w:t>
      </w:r>
    </w:p>
    <w:p w:rsidR="007D2AC7" w:rsidRPr="00AD4E82" w:rsidRDefault="007D2AC7" w:rsidP="007D2AC7">
      <w:pPr>
        <w:pStyle w:val="Heading2"/>
        <w:rPr>
          <w:rFonts w:ascii="Verdana" w:hAnsi="Verdana" w:cs="Verdana"/>
          <w:color w:val="auto"/>
        </w:rPr>
      </w:pPr>
      <w:bookmarkStart w:id="32" w:name="_Toc29660"/>
      <w:r w:rsidRPr="00AD4E82">
        <w:rPr>
          <w:rFonts w:ascii="Verdana" w:hAnsi="Verdana" w:cs="Verdana"/>
          <w:color w:val="auto"/>
        </w:rPr>
        <w:t>Can</w:t>
      </w:r>
      <w:r w:rsidR="002C4433">
        <w:rPr>
          <w:rFonts w:ascii="Verdana" w:hAnsi="Verdana" w:cs="Verdana"/>
          <w:color w:val="auto"/>
        </w:rPr>
        <w:t>on 26</w:t>
      </w:r>
      <w:r w:rsidRPr="00AD4E82">
        <w:rPr>
          <w:rFonts w:ascii="Verdana" w:hAnsi="Verdana" w:cs="Verdana"/>
          <w:color w:val="auto"/>
        </w:rPr>
        <w:t>. Ownership of Property</w:t>
      </w:r>
      <w:bookmarkEnd w:id="32"/>
    </w:p>
    <w:p w:rsidR="007D2AC7" w:rsidRPr="00AD4E82" w:rsidRDefault="002C4433" w:rsidP="007D2AC7">
      <w:pPr>
        <w:spacing w:after="200" w:line="276" w:lineRule="auto"/>
        <w:rPr>
          <w:rFonts w:ascii="Verdana" w:hAnsi="Verdana" w:cs="Verdana"/>
        </w:rPr>
      </w:pPr>
      <w:r>
        <w:rPr>
          <w:rFonts w:ascii="Verdana" w:hAnsi="Verdana" w:cs="Verdana"/>
        </w:rPr>
        <w:t>26</w:t>
      </w:r>
      <w:r w:rsidR="00CA597E" w:rsidRPr="00AD4E82">
        <w:rPr>
          <w:rFonts w:ascii="Verdana" w:hAnsi="Verdana" w:cs="Verdana"/>
        </w:rPr>
        <w:t xml:space="preserve">.1 </w:t>
      </w:r>
      <w:r w:rsidR="007D2AC7" w:rsidRPr="00AD4E82">
        <w:rPr>
          <w:rFonts w:ascii="Verdana" w:hAnsi="Verdana" w:cs="Verdana"/>
        </w:rPr>
        <w:t>Any real property purchased for the use of a church or community shall be titled to the church or community, not to any one member or clergy person</w:t>
      </w:r>
      <w:r w:rsidR="00A07D65" w:rsidRPr="00AD4E82">
        <w:rPr>
          <w:rFonts w:ascii="Verdana" w:hAnsi="Verdana" w:cs="Verdana"/>
        </w:rPr>
        <w:t>, except that property purchased by said clergy or layperson</w:t>
      </w:r>
      <w:r w:rsidR="007D2AC7" w:rsidRPr="00AD4E82">
        <w:rPr>
          <w:rFonts w:ascii="Verdana" w:hAnsi="Verdana" w:cs="Verdana"/>
        </w:rPr>
        <w:t>.</w:t>
      </w:r>
    </w:p>
    <w:p w:rsidR="007D2AC7" w:rsidRPr="00AD4E82" w:rsidRDefault="002C4433" w:rsidP="007D2AC7">
      <w:pPr>
        <w:pStyle w:val="Heading2"/>
        <w:rPr>
          <w:rFonts w:ascii="Verdana" w:hAnsi="Verdana" w:cs="Verdana"/>
          <w:color w:val="auto"/>
        </w:rPr>
      </w:pPr>
      <w:bookmarkStart w:id="33" w:name="_Toc6223"/>
      <w:r>
        <w:rPr>
          <w:rFonts w:ascii="Verdana" w:hAnsi="Verdana" w:cs="Verdana"/>
          <w:color w:val="auto"/>
        </w:rPr>
        <w:lastRenderedPageBreak/>
        <w:t>Canon 27</w:t>
      </w:r>
      <w:r w:rsidR="007D2AC7" w:rsidRPr="00AD4E82">
        <w:rPr>
          <w:rFonts w:ascii="Verdana" w:hAnsi="Verdana" w:cs="Verdana"/>
          <w:color w:val="auto"/>
        </w:rPr>
        <w:t>. Sanctuaries</w:t>
      </w:r>
      <w:bookmarkEnd w:id="33"/>
    </w:p>
    <w:p w:rsidR="007D2AC7" w:rsidRPr="00AD4E82" w:rsidRDefault="002C4433" w:rsidP="007D2AC7">
      <w:pPr>
        <w:spacing w:after="200" w:line="276" w:lineRule="auto"/>
        <w:rPr>
          <w:rFonts w:ascii="Verdana" w:hAnsi="Verdana" w:cs="Verdana"/>
        </w:rPr>
      </w:pPr>
      <w:r>
        <w:rPr>
          <w:rFonts w:ascii="Verdana" w:hAnsi="Verdana" w:cs="Verdana"/>
        </w:rPr>
        <w:t>27</w:t>
      </w:r>
      <w:r w:rsidR="00CA597E" w:rsidRPr="00AD4E82">
        <w:rPr>
          <w:rFonts w:ascii="Verdana" w:hAnsi="Verdana" w:cs="Verdana"/>
        </w:rPr>
        <w:t xml:space="preserve">.1 </w:t>
      </w:r>
      <w:r w:rsidR="007D2AC7" w:rsidRPr="00AD4E82">
        <w:rPr>
          <w:rFonts w:ascii="Verdana" w:hAnsi="Verdana" w:cs="Verdana"/>
        </w:rPr>
        <w:t>The term sanctuary shall be used to designate the physical structure, or area within a physical structure, in which a congregation or community conducts its worship and rituals.</w:t>
      </w:r>
    </w:p>
    <w:p w:rsidR="007D2AC7" w:rsidRPr="00AD4E82" w:rsidRDefault="002C4433" w:rsidP="007D2AC7">
      <w:pPr>
        <w:spacing w:after="200" w:line="276" w:lineRule="auto"/>
        <w:rPr>
          <w:rFonts w:ascii="Verdana" w:hAnsi="Verdana" w:cs="Verdana"/>
        </w:rPr>
      </w:pPr>
      <w:r>
        <w:rPr>
          <w:rFonts w:ascii="Verdana" w:hAnsi="Verdana" w:cs="Verdana"/>
        </w:rPr>
        <w:t>27</w:t>
      </w:r>
      <w:r w:rsidR="00CA597E" w:rsidRPr="00AD4E82">
        <w:rPr>
          <w:rFonts w:ascii="Verdana" w:hAnsi="Verdana" w:cs="Verdana"/>
        </w:rPr>
        <w:t xml:space="preserve">.2 </w:t>
      </w:r>
      <w:r w:rsidR="007D2AC7" w:rsidRPr="00AD4E82">
        <w:rPr>
          <w:rFonts w:ascii="Verdana" w:hAnsi="Verdana" w:cs="Verdana"/>
        </w:rPr>
        <w:t xml:space="preserve">Sanctuaries may be dedicated to a Christian Saint, the Holy Trinity, the Holy Spirit, Christ or Mary. Before a sanctuary can be publicly dedicated, the </w:t>
      </w:r>
      <w:r w:rsidR="00AD4E82" w:rsidRPr="00AD4E82">
        <w:rPr>
          <w:rFonts w:ascii="Verdana" w:hAnsi="Verdana" w:cs="Verdana"/>
        </w:rPr>
        <w:t>Presiding Bishop</w:t>
      </w:r>
      <w:r w:rsidR="007D2AC7" w:rsidRPr="00AD4E82">
        <w:rPr>
          <w:rFonts w:ascii="Verdana" w:hAnsi="Verdana" w:cs="Verdana"/>
        </w:rPr>
        <w:t xml:space="preserve"> must be informed of the chosen name; he will issue a decree establishing the sanctuary and naming its leader.</w:t>
      </w:r>
    </w:p>
    <w:p w:rsidR="007D2AC7" w:rsidRPr="00AD4E82" w:rsidRDefault="007D2AC7" w:rsidP="007D2AC7">
      <w:pPr>
        <w:pStyle w:val="Heading2"/>
        <w:rPr>
          <w:rFonts w:ascii="Verdana" w:hAnsi="Verdana" w:cs="Verdana"/>
          <w:color w:val="auto"/>
        </w:rPr>
      </w:pPr>
      <w:bookmarkStart w:id="34" w:name="_Toc7878"/>
      <w:r w:rsidRPr="00AD4E82">
        <w:rPr>
          <w:rFonts w:ascii="Verdana" w:hAnsi="Verdana" w:cs="Verdana"/>
          <w:color w:val="auto"/>
        </w:rPr>
        <w:t>Canon 2</w:t>
      </w:r>
      <w:r w:rsidR="002C4433">
        <w:rPr>
          <w:rFonts w:ascii="Verdana" w:hAnsi="Verdana" w:cs="Verdana"/>
          <w:color w:val="auto"/>
        </w:rPr>
        <w:t>8</w:t>
      </w:r>
      <w:r w:rsidR="00967BEE">
        <w:rPr>
          <w:rFonts w:ascii="Verdana" w:hAnsi="Verdana" w:cs="Verdana"/>
          <w:color w:val="auto"/>
        </w:rPr>
        <w:t>.</w:t>
      </w:r>
      <w:r w:rsidRPr="00AD4E82">
        <w:rPr>
          <w:rFonts w:ascii="Verdana" w:hAnsi="Verdana" w:cs="Verdana"/>
          <w:color w:val="auto"/>
        </w:rPr>
        <w:t xml:space="preserve"> Consecration or Blessing of Sanctuaries</w:t>
      </w:r>
      <w:bookmarkEnd w:id="34"/>
    </w:p>
    <w:p w:rsidR="007D2AC7" w:rsidRPr="00AD4E82" w:rsidRDefault="00CA597E" w:rsidP="007D2AC7">
      <w:pPr>
        <w:spacing w:after="200" w:line="276" w:lineRule="auto"/>
        <w:rPr>
          <w:rFonts w:ascii="Verdana" w:hAnsi="Verdana" w:cs="Verdana"/>
        </w:rPr>
      </w:pPr>
      <w:r w:rsidRPr="00AD4E82">
        <w:rPr>
          <w:rFonts w:ascii="Verdana" w:hAnsi="Verdana" w:cs="Verdana"/>
        </w:rPr>
        <w:t>2</w:t>
      </w:r>
      <w:r w:rsidR="00967BEE">
        <w:rPr>
          <w:rFonts w:ascii="Verdana" w:hAnsi="Verdana" w:cs="Verdana"/>
        </w:rPr>
        <w:t>8.</w:t>
      </w:r>
      <w:r w:rsidRPr="00AD4E82">
        <w:rPr>
          <w:rFonts w:ascii="Verdana" w:hAnsi="Verdana" w:cs="Verdana"/>
        </w:rPr>
        <w:t xml:space="preserve">1 </w:t>
      </w:r>
      <w:r w:rsidR="007D2AC7" w:rsidRPr="00AD4E82">
        <w:rPr>
          <w:rFonts w:ascii="Verdana" w:hAnsi="Verdana" w:cs="Verdana"/>
        </w:rPr>
        <w:t>A sanctuary that is owned by a congregation or community may be consecrated and dedicated by the Ordinary. A rented or leased sanctuary may be blessed and dedicated, but not consecrated, by the Ordinary or by a Priest. If the sanctuary is also used for other purposes, such as a conference room rented from a secular or religious organization, it may not be consecrated, dedicated or blessed.</w:t>
      </w:r>
    </w:p>
    <w:p w:rsidR="007D2AC7" w:rsidRPr="00AD4E82" w:rsidRDefault="002C4433" w:rsidP="007D2AC7">
      <w:pPr>
        <w:pStyle w:val="Heading2"/>
        <w:rPr>
          <w:rFonts w:ascii="Verdana" w:hAnsi="Verdana" w:cs="Verdana"/>
          <w:color w:val="auto"/>
        </w:rPr>
      </w:pPr>
      <w:bookmarkStart w:id="35" w:name="_Toc18652"/>
      <w:r>
        <w:rPr>
          <w:rFonts w:ascii="Verdana" w:hAnsi="Verdana" w:cs="Verdana"/>
          <w:color w:val="auto"/>
        </w:rPr>
        <w:t>Canon 29</w:t>
      </w:r>
      <w:r w:rsidR="007D2AC7" w:rsidRPr="00AD4E82">
        <w:rPr>
          <w:rFonts w:ascii="Verdana" w:hAnsi="Verdana" w:cs="Verdana"/>
          <w:color w:val="auto"/>
        </w:rPr>
        <w:t>. Use of Consecrated Sanctuaries</w:t>
      </w:r>
      <w:bookmarkEnd w:id="35"/>
    </w:p>
    <w:p w:rsidR="007D2AC7" w:rsidRPr="00AD4E82" w:rsidRDefault="002C4433" w:rsidP="007D2AC7">
      <w:pPr>
        <w:spacing w:after="200" w:line="276" w:lineRule="auto"/>
        <w:rPr>
          <w:rFonts w:ascii="Verdana" w:hAnsi="Verdana" w:cs="Verdana"/>
        </w:rPr>
      </w:pPr>
      <w:r>
        <w:rPr>
          <w:rFonts w:ascii="Verdana" w:hAnsi="Verdana" w:cs="Verdana"/>
        </w:rPr>
        <w:t>29</w:t>
      </w:r>
      <w:r w:rsidR="00CA597E" w:rsidRPr="00AD4E82">
        <w:rPr>
          <w:rFonts w:ascii="Verdana" w:hAnsi="Verdana" w:cs="Verdana"/>
        </w:rPr>
        <w:t xml:space="preserve">.1 </w:t>
      </w:r>
      <w:r w:rsidR="007D2AC7" w:rsidRPr="00AD4E82">
        <w:rPr>
          <w:rFonts w:ascii="Verdana" w:hAnsi="Verdana" w:cs="Verdana"/>
        </w:rPr>
        <w:t xml:space="preserve">A duly consecrated and dedicated sanctuary shall be primarily used for the celebration of the Greater and Lesser Mysteries of the Church or for private or group prayer and meditation or other religious ceremonies. Before disposing of consecrated property, a service of </w:t>
      </w:r>
      <w:proofErr w:type="spellStart"/>
      <w:r w:rsidR="007D2AC7" w:rsidRPr="00AD4E82">
        <w:rPr>
          <w:rFonts w:ascii="Verdana" w:hAnsi="Verdana" w:cs="Verdana"/>
        </w:rPr>
        <w:t>deconsecration</w:t>
      </w:r>
      <w:proofErr w:type="spellEnd"/>
      <w:r w:rsidR="007D2AC7" w:rsidRPr="00AD4E82">
        <w:rPr>
          <w:rFonts w:ascii="Verdana" w:hAnsi="Verdana" w:cs="Verdana"/>
        </w:rPr>
        <w:t xml:space="preserve"> must be held.</w:t>
      </w:r>
    </w:p>
    <w:p w:rsidR="007D2AC7" w:rsidRPr="00AD4E82" w:rsidRDefault="002C4433" w:rsidP="007D2AC7">
      <w:pPr>
        <w:pStyle w:val="Heading2"/>
        <w:rPr>
          <w:rFonts w:ascii="Verdana" w:hAnsi="Verdana" w:cs="Verdana"/>
          <w:color w:val="auto"/>
        </w:rPr>
      </w:pPr>
      <w:bookmarkStart w:id="36" w:name="_Toc1880"/>
      <w:r>
        <w:rPr>
          <w:rFonts w:ascii="Verdana" w:hAnsi="Verdana" w:cs="Verdana"/>
          <w:color w:val="auto"/>
        </w:rPr>
        <w:t>Canon 30</w:t>
      </w:r>
      <w:r w:rsidR="007D2AC7" w:rsidRPr="00AD4E82">
        <w:rPr>
          <w:rFonts w:ascii="Verdana" w:hAnsi="Verdana" w:cs="Verdana"/>
          <w:color w:val="auto"/>
        </w:rPr>
        <w:t>. Liturgical Rites</w:t>
      </w:r>
      <w:bookmarkEnd w:id="36"/>
    </w:p>
    <w:p w:rsidR="007D2AC7" w:rsidRPr="00AD4E82" w:rsidRDefault="002C4433" w:rsidP="007D2AC7">
      <w:pPr>
        <w:spacing w:after="200" w:line="276" w:lineRule="auto"/>
        <w:rPr>
          <w:rFonts w:ascii="Verdana" w:hAnsi="Verdana" w:cs="Verdana"/>
        </w:rPr>
      </w:pPr>
      <w:r>
        <w:rPr>
          <w:rFonts w:ascii="Verdana" w:hAnsi="Verdana" w:cs="Verdana"/>
        </w:rPr>
        <w:t>30</w:t>
      </w:r>
      <w:r w:rsidR="00CA597E" w:rsidRPr="00AD4E82">
        <w:rPr>
          <w:rFonts w:ascii="Verdana" w:hAnsi="Verdana" w:cs="Verdana"/>
        </w:rPr>
        <w:t xml:space="preserve">.1 </w:t>
      </w:r>
      <w:r w:rsidR="007D2AC7" w:rsidRPr="00AD4E82">
        <w:rPr>
          <w:rFonts w:ascii="Verdana" w:hAnsi="Verdana" w:cs="Verdana"/>
        </w:rPr>
        <w:t xml:space="preserve">The Church, in adherence to the earliest Orthodox traditions, administers the Greater and Lesser Mysteries (Sacraments) in their most ancient forms. Because they are not merely symbolic actions but rather, as stated in the Statement of Faith, "are effectual channels of God's grace which, when received with faith, are instrumental in progressively transmuting the human consciousness into one that is divine," the Church seeks to assure the validity of the Mysteries by requiring of the minister strict adherence to the words and rubrics of every rite. In addition, ministers of the Mysteries shall unfailingly assure that the basic elements of each Mystery are as set forth in the Canons that follow. Only those rites which have been approved by the </w:t>
      </w:r>
      <w:r w:rsidR="00A07D65" w:rsidRPr="00AD4E82">
        <w:rPr>
          <w:rFonts w:ascii="Verdana" w:hAnsi="Verdana" w:cs="Verdana"/>
        </w:rPr>
        <w:t>College of Bishops</w:t>
      </w:r>
      <w:r w:rsidR="007D2AC7" w:rsidRPr="00AD4E82">
        <w:rPr>
          <w:rFonts w:ascii="Verdana" w:hAnsi="Verdana" w:cs="Verdana"/>
        </w:rPr>
        <w:t xml:space="preserve"> under the Seal of the </w:t>
      </w:r>
      <w:r w:rsidR="00AD4E82" w:rsidRPr="00AD4E82">
        <w:rPr>
          <w:rFonts w:ascii="Verdana" w:hAnsi="Verdana" w:cs="Verdana"/>
        </w:rPr>
        <w:t>Presiding Bishop</w:t>
      </w:r>
      <w:r w:rsidR="007D2AC7" w:rsidRPr="00AD4E82">
        <w:rPr>
          <w:rFonts w:ascii="Verdana" w:hAnsi="Verdana" w:cs="Verdana"/>
        </w:rPr>
        <w:t xml:space="preserve"> may be used in the congregations and communities of the Church unless written permission is granted by the </w:t>
      </w:r>
      <w:r w:rsidR="00AD4E82" w:rsidRPr="00AD4E82">
        <w:rPr>
          <w:rFonts w:ascii="Verdana" w:hAnsi="Verdana" w:cs="Verdana"/>
        </w:rPr>
        <w:t>Presiding Bishop</w:t>
      </w:r>
      <w:r w:rsidR="007D2AC7" w:rsidRPr="00AD4E82">
        <w:rPr>
          <w:rFonts w:ascii="Verdana" w:hAnsi="Verdana" w:cs="Verdana"/>
        </w:rPr>
        <w:t xml:space="preserve"> to, out of necessity, temporarily use the rites of another Church possessing Apostolic Succession.</w:t>
      </w:r>
    </w:p>
    <w:p w:rsidR="00824B29" w:rsidRPr="00AD4E82" w:rsidRDefault="002C4433" w:rsidP="007D2AC7">
      <w:pPr>
        <w:spacing w:after="200" w:line="276" w:lineRule="auto"/>
        <w:rPr>
          <w:rFonts w:ascii="Verdana" w:hAnsi="Verdana" w:cs="Verdana"/>
        </w:rPr>
      </w:pPr>
      <w:r>
        <w:rPr>
          <w:rFonts w:ascii="Verdana" w:hAnsi="Verdana" w:cs="Verdana"/>
        </w:rPr>
        <w:t>30</w:t>
      </w:r>
      <w:r w:rsidR="00CA597E" w:rsidRPr="00AD4E82">
        <w:rPr>
          <w:rFonts w:ascii="Verdana" w:hAnsi="Verdana" w:cs="Verdana"/>
        </w:rPr>
        <w:t xml:space="preserve">.2 </w:t>
      </w:r>
      <w:r w:rsidR="00824B29" w:rsidRPr="00AD4E82">
        <w:rPr>
          <w:rFonts w:ascii="Verdana" w:hAnsi="Verdana" w:cs="Verdana"/>
        </w:rPr>
        <w:t>Wine (the fermented juice of the grape) should be used du</w:t>
      </w:r>
      <w:r w:rsidR="00B01A80" w:rsidRPr="00AD4E82">
        <w:rPr>
          <w:rFonts w:ascii="Verdana" w:hAnsi="Verdana" w:cs="Verdana"/>
        </w:rPr>
        <w:t>ring the Mass; the use of unfer</w:t>
      </w:r>
      <w:r w:rsidR="00824B29" w:rsidRPr="00AD4E82">
        <w:rPr>
          <w:rFonts w:ascii="Verdana" w:hAnsi="Verdana" w:cs="Verdana"/>
        </w:rPr>
        <w:t xml:space="preserve">mented grape juice is not encouraged, except in cases where previous addictions require it.  It is acceptable for Communion to be given either by </w:t>
      </w:r>
      <w:proofErr w:type="spellStart"/>
      <w:r w:rsidR="00824B29" w:rsidRPr="00AD4E82">
        <w:rPr>
          <w:rFonts w:ascii="Verdana" w:hAnsi="Verdana" w:cs="Verdana"/>
        </w:rPr>
        <w:lastRenderedPageBreak/>
        <w:t>intinction</w:t>
      </w:r>
      <w:proofErr w:type="spellEnd"/>
      <w:r w:rsidR="00824B29" w:rsidRPr="00AD4E82">
        <w:rPr>
          <w:rFonts w:ascii="Verdana" w:hAnsi="Verdana" w:cs="Verdana"/>
        </w:rPr>
        <w:t xml:space="preserve"> or into the hand.  The Sacrament may be ‘reserved’ for communion later where appropriate.</w:t>
      </w:r>
    </w:p>
    <w:p w:rsidR="00824B29" w:rsidRPr="00AD4E82" w:rsidRDefault="002C4433" w:rsidP="007D2AC7">
      <w:pPr>
        <w:spacing w:after="200" w:line="276" w:lineRule="auto"/>
        <w:rPr>
          <w:rFonts w:ascii="Verdana" w:hAnsi="Verdana" w:cs="Verdana"/>
        </w:rPr>
      </w:pPr>
      <w:r>
        <w:rPr>
          <w:rFonts w:ascii="Verdana" w:hAnsi="Verdana" w:cs="Verdana"/>
        </w:rPr>
        <w:t>30</w:t>
      </w:r>
      <w:r w:rsidR="00CA597E" w:rsidRPr="00AD4E82">
        <w:rPr>
          <w:rFonts w:ascii="Verdana" w:hAnsi="Verdana" w:cs="Verdana"/>
        </w:rPr>
        <w:t xml:space="preserve">.3 </w:t>
      </w:r>
      <w:r w:rsidR="00824B29" w:rsidRPr="00AD4E82">
        <w:rPr>
          <w:rFonts w:ascii="Verdana" w:hAnsi="Verdana" w:cs="Verdana"/>
        </w:rPr>
        <w:t>Where it is desirable the Blessed Sacrament may be exposed for the purposes of prayer and adoration.</w:t>
      </w:r>
    </w:p>
    <w:p w:rsidR="007D2AC7" w:rsidRPr="00AD4E82" w:rsidRDefault="002C4433" w:rsidP="007D2AC7">
      <w:pPr>
        <w:spacing w:after="200" w:line="276" w:lineRule="auto"/>
        <w:rPr>
          <w:rFonts w:ascii="Verdana" w:hAnsi="Verdana" w:cs="Verdana"/>
        </w:rPr>
      </w:pPr>
      <w:r>
        <w:rPr>
          <w:rFonts w:ascii="Verdana" w:hAnsi="Verdana" w:cs="Verdana"/>
        </w:rPr>
        <w:t>30</w:t>
      </w:r>
      <w:r w:rsidR="00CA597E" w:rsidRPr="00AD4E82">
        <w:rPr>
          <w:rFonts w:ascii="Verdana" w:hAnsi="Verdana" w:cs="Verdana"/>
        </w:rPr>
        <w:t xml:space="preserve">.4 </w:t>
      </w:r>
      <w:r w:rsidR="00FD60C2" w:rsidRPr="00AD4E82">
        <w:rPr>
          <w:rFonts w:ascii="Verdana" w:hAnsi="Verdana" w:cs="Verdana"/>
        </w:rPr>
        <w:t xml:space="preserve">The Approved Rites for the </w:t>
      </w:r>
      <w:r w:rsidR="00CB4B22">
        <w:rPr>
          <w:rFonts w:ascii="Verdana" w:hAnsi="Verdana" w:cs="Verdana"/>
        </w:rPr>
        <w:t>UOCC</w:t>
      </w:r>
      <w:r w:rsidR="007D2AC7" w:rsidRPr="00AD4E82">
        <w:rPr>
          <w:rFonts w:ascii="Verdana" w:hAnsi="Verdana" w:cs="Verdana"/>
        </w:rPr>
        <w:t xml:space="preserve"> are as follows:</w:t>
      </w:r>
    </w:p>
    <w:p w:rsidR="007D2AC7" w:rsidRPr="00AD4E82" w:rsidRDefault="007D2AC7" w:rsidP="007D2AC7">
      <w:pPr>
        <w:pStyle w:val="ListParagraph"/>
        <w:numPr>
          <w:ilvl w:val="1"/>
          <w:numId w:val="2"/>
        </w:numPr>
        <w:spacing w:after="200" w:line="276" w:lineRule="auto"/>
        <w:rPr>
          <w:rFonts w:ascii="Verdana" w:hAnsi="Verdana" w:cs="Verdana"/>
        </w:rPr>
      </w:pPr>
      <w:r w:rsidRPr="00AD4E82">
        <w:rPr>
          <w:rFonts w:ascii="Verdana" w:hAnsi="Verdana" w:cs="Verdana"/>
        </w:rPr>
        <w:t xml:space="preserve">Novus </w:t>
      </w:r>
      <w:proofErr w:type="spellStart"/>
      <w:r w:rsidRPr="00AD4E82">
        <w:rPr>
          <w:rFonts w:ascii="Verdana" w:hAnsi="Verdana" w:cs="Verdana"/>
        </w:rPr>
        <w:t>Ordo</w:t>
      </w:r>
      <w:proofErr w:type="spellEnd"/>
      <w:r w:rsidRPr="00AD4E82">
        <w:rPr>
          <w:rFonts w:ascii="Verdana" w:hAnsi="Verdana" w:cs="Verdana"/>
        </w:rPr>
        <w:t xml:space="preserve"> (Commonly called the Mass of Paul VI used from 1969 to 2011 within the Roman Church)</w:t>
      </w:r>
    </w:p>
    <w:p w:rsidR="007D2AC7" w:rsidRPr="00AD4E82" w:rsidRDefault="007D2AC7" w:rsidP="007D2AC7">
      <w:pPr>
        <w:pStyle w:val="ListParagraph"/>
        <w:numPr>
          <w:ilvl w:val="1"/>
          <w:numId w:val="2"/>
        </w:numPr>
        <w:spacing w:after="200" w:line="276" w:lineRule="auto"/>
        <w:rPr>
          <w:rFonts w:ascii="Verdana" w:hAnsi="Verdana" w:cs="Verdana"/>
        </w:rPr>
      </w:pPr>
      <w:r w:rsidRPr="00AD4E82">
        <w:rPr>
          <w:rFonts w:ascii="Verdana" w:hAnsi="Verdana" w:cs="Verdana"/>
        </w:rPr>
        <w:t>The Roman Missal Version 3 (Current Mass of the Roman Church)</w:t>
      </w:r>
    </w:p>
    <w:p w:rsidR="007D2AC7" w:rsidRPr="00AD4E82" w:rsidRDefault="007D2AC7" w:rsidP="007D2AC7">
      <w:pPr>
        <w:pStyle w:val="ListParagraph"/>
        <w:numPr>
          <w:ilvl w:val="1"/>
          <w:numId w:val="2"/>
        </w:numPr>
        <w:spacing w:after="200" w:line="276" w:lineRule="auto"/>
        <w:rPr>
          <w:rFonts w:ascii="Verdana" w:hAnsi="Verdana" w:cs="Verdana"/>
        </w:rPr>
      </w:pPr>
      <w:r w:rsidRPr="00AD4E82">
        <w:rPr>
          <w:rFonts w:ascii="Verdana" w:hAnsi="Verdana" w:cs="Verdana"/>
        </w:rPr>
        <w:t>The Liturgy of Saint James</w:t>
      </w:r>
    </w:p>
    <w:p w:rsidR="007D2AC7" w:rsidRPr="00AD4E82" w:rsidRDefault="007D2AC7" w:rsidP="007D2AC7">
      <w:pPr>
        <w:pStyle w:val="ListParagraph"/>
        <w:numPr>
          <w:ilvl w:val="1"/>
          <w:numId w:val="2"/>
        </w:numPr>
        <w:spacing w:after="200" w:line="276" w:lineRule="auto"/>
        <w:rPr>
          <w:rFonts w:ascii="Verdana" w:hAnsi="Verdana" w:cs="Verdana"/>
        </w:rPr>
      </w:pPr>
      <w:r w:rsidRPr="00AD4E82">
        <w:rPr>
          <w:rFonts w:ascii="Verdana" w:hAnsi="Verdana" w:cs="Verdana"/>
        </w:rPr>
        <w:t>The Liturgy of Saint John Chrysostom</w:t>
      </w:r>
    </w:p>
    <w:p w:rsidR="007D2AC7" w:rsidRPr="00AD4E82" w:rsidRDefault="007D2AC7" w:rsidP="007D2AC7">
      <w:pPr>
        <w:pStyle w:val="ListParagraph"/>
        <w:numPr>
          <w:ilvl w:val="1"/>
          <w:numId w:val="2"/>
        </w:numPr>
        <w:spacing w:after="200" w:line="276" w:lineRule="auto"/>
        <w:rPr>
          <w:rFonts w:ascii="Verdana" w:hAnsi="Verdana" w:cs="Verdana"/>
        </w:rPr>
      </w:pPr>
      <w:r w:rsidRPr="00AD4E82">
        <w:rPr>
          <w:rFonts w:ascii="Verdana" w:hAnsi="Verdana" w:cs="Verdana"/>
        </w:rPr>
        <w:t>The Book of Common Prayer (Any version from 1662 to 1979)</w:t>
      </w:r>
    </w:p>
    <w:p w:rsidR="007D2AC7" w:rsidRPr="00AD4E82" w:rsidRDefault="007D2AC7" w:rsidP="007D2AC7">
      <w:pPr>
        <w:pStyle w:val="ListParagraph"/>
        <w:numPr>
          <w:ilvl w:val="1"/>
          <w:numId w:val="2"/>
        </w:numPr>
        <w:spacing w:after="200" w:line="276" w:lineRule="auto"/>
        <w:rPr>
          <w:rFonts w:ascii="Verdana" w:hAnsi="Verdana" w:cs="Verdana"/>
        </w:rPr>
      </w:pPr>
      <w:r w:rsidRPr="00AD4E82">
        <w:rPr>
          <w:rFonts w:ascii="Verdana" w:hAnsi="Verdana" w:cs="Verdana"/>
        </w:rPr>
        <w:t>The Ancient Apostolic Liturgy (A Western Rite Orthodox Liturgy)</w:t>
      </w:r>
    </w:p>
    <w:p w:rsidR="0079018D" w:rsidRPr="00AD4E82" w:rsidRDefault="0079018D" w:rsidP="007D2AC7">
      <w:pPr>
        <w:pStyle w:val="ListParagraph"/>
        <w:numPr>
          <w:ilvl w:val="1"/>
          <w:numId w:val="2"/>
        </w:numPr>
        <w:spacing w:after="200" w:line="276" w:lineRule="auto"/>
        <w:rPr>
          <w:rFonts w:ascii="Verdana" w:hAnsi="Verdana" w:cs="Verdana"/>
        </w:rPr>
      </w:pPr>
      <w:r w:rsidRPr="00AD4E82">
        <w:rPr>
          <w:rFonts w:ascii="Verdana" w:hAnsi="Verdana" w:cs="Verdana"/>
        </w:rPr>
        <w:t>The Dominican Mass (to be used only by the Dominican Order</w:t>
      </w:r>
    </w:p>
    <w:p w:rsidR="007D2AC7" w:rsidRPr="00AD4E82" w:rsidRDefault="007D2AC7" w:rsidP="007D2AC7">
      <w:pPr>
        <w:pStyle w:val="ListParagraph"/>
        <w:numPr>
          <w:ilvl w:val="1"/>
          <w:numId w:val="2"/>
        </w:numPr>
        <w:spacing w:after="200" w:line="276" w:lineRule="auto"/>
        <w:rPr>
          <w:rFonts w:ascii="Verdana" w:hAnsi="Verdana" w:cs="Verdana"/>
        </w:rPr>
      </w:pPr>
      <w:r w:rsidRPr="00AD4E82">
        <w:rPr>
          <w:rFonts w:ascii="Verdana" w:hAnsi="Verdana" w:cs="Verdana"/>
        </w:rPr>
        <w:t>An</w:t>
      </w:r>
      <w:r w:rsidR="00FD60C2" w:rsidRPr="00AD4E82">
        <w:rPr>
          <w:rFonts w:ascii="Verdana" w:hAnsi="Verdana" w:cs="Verdana"/>
        </w:rPr>
        <w:t>y other liturgy approved by the</w:t>
      </w:r>
      <w:r w:rsidRPr="00AD4E82">
        <w:rPr>
          <w:rFonts w:ascii="Verdana" w:hAnsi="Verdana" w:cs="Verdana"/>
        </w:rPr>
        <w:t xml:space="preserve"> </w:t>
      </w:r>
      <w:r w:rsidR="00FD60C2" w:rsidRPr="00AD4E82">
        <w:rPr>
          <w:rFonts w:ascii="Verdana" w:hAnsi="Verdana" w:cs="Verdana"/>
        </w:rPr>
        <w:t>College of Bishops.</w:t>
      </w:r>
      <w:r w:rsidRPr="00AD4E82">
        <w:rPr>
          <w:rFonts w:ascii="Verdana" w:hAnsi="Verdana" w:cs="Verdana"/>
        </w:rPr>
        <w:t xml:space="preserve"> </w:t>
      </w:r>
    </w:p>
    <w:p w:rsidR="007D2AC7" w:rsidRPr="00AD4E82" w:rsidRDefault="002C4433" w:rsidP="007D2AC7">
      <w:pPr>
        <w:pStyle w:val="Heading2"/>
        <w:rPr>
          <w:rFonts w:ascii="Verdana" w:hAnsi="Verdana" w:cs="Verdana"/>
          <w:color w:val="auto"/>
        </w:rPr>
      </w:pPr>
      <w:bookmarkStart w:id="37" w:name="_Toc30237"/>
      <w:r>
        <w:rPr>
          <w:rFonts w:ascii="Verdana" w:hAnsi="Verdana" w:cs="Verdana"/>
          <w:color w:val="auto"/>
        </w:rPr>
        <w:t>Canon 31</w:t>
      </w:r>
      <w:r w:rsidR="007D2AC7" w:rsidRPr="00AD4E82">
        <w:rPr>
          <w:rFonts w:ascii="Verdana" w:hAnsi="Verdana" w:cs="Verdana"/>
          <w:color w:val="auto"/>
        </w:rPr>
        <w:t>. The Greater Mysteries</w:t>
      </w:r>
      <w:bookmarkEnd w:id="37"/>
    </w:p>
    <w:p w:rsidR="007D2AC7" w:rsidRPr="00AD4E82" w:rsidRDefault="002C4433" w:rsidP="007D2AC7">
      <w:pPr>
        <w:spacing w:after="200" w:line="276" w:lineRule="auto"/>
        <w:rPr>
          <w:rFonts w:ascii="Verdana" w:hAnsi="Verdana" w:cs="Verdana"/>
        </w:rPr>
      </w:pPr>
      <w:r>
        <w:rPr>
          <w:rFonts w:ascii="Verdana" w:hAnsi="Verdana" w:cs="Verdana"/>
        </w:rPr>
        <w:t>31</w:t>
      </w:r>
      <w:r w:rsidR="00CA597E" w:rsidRPr="00AD4E82">
        <w:rPr>
          <w:rFonts w:ascii="Verdana" w:hAnsi="Verdana" w:cs="Verdana"/>
        </w:rPr>
        <w:t xml:space="preserve">.1 </w:t>
      </w:r>
      <w:r w:rsidR="007D2AC7" w:rsidRPr="00AD4E82">
        <w:rPr>
          <w:rFonts w:ascii="Verdana" w:hAnsi="Verdana" w:cs="Verdana"/>
        </w:rPr>
        <w:t xml:space="preserve">In common with all Churches possessing Apostolic Succession, </w:t>
      </w:r>
      <w:r w:rsidR="006D6D7D">
        <w:rPr>
          <w:rFonts w:ascii="Verdana" w:hAnsi="Verdana" w:cs="Verdana"/>
        </w:rPr>
        <w:t>The Unified Old Catholic Church</w:t>
      </w:r>
      <w:r w:rsidR="007D2AC7" w:rsidRPr="00AD4E82">
        <w:rPr>
          <w:rFonts w:ascii="Verdana" w:hAnsi="Verdana" w:cs="Verdana"/>
        </w:rPr>
        <w:t xml:space="preserve"> holds the Greater Mysteries to be seven in number, namely: Baptism, Confirmation, the Holy Eucharist (also called the Divine Liturgy), Confession, Marriage, Holy Orders and Holy Anointing. The essential elements necessary for the validity of each Mystery are enumerated in Canons 31 through 3</w:t>
      </w:r>
      <w:r w:rsidR="00967BEE">
        <w:rPr>
          <w:rFonts w:ascii="Verdana" w:hAnsi="Verdana" w:cs="Verdana"/>
        </w:rPr>
        <w:t>8.</w:t>
      </w:r>
    </w:p>
    <w:p w:rsidR="007D2AC7" w:rsidRPr="00AD4E82" w:rsidRDefault="002C4433" w:rsidP="007D2AC7">
      <w:pPr>
        <w:pStyle w:val="Heading2"/>
        <w:rPr>
          <w:rFonts w:ascii="Verdana" w:hAnsi="Verdana" w:cs="Verdana"/>
          <w:color w:val="auto"/>
        </w:rPr>
      </w:pPr>
      <w:bookmarkStart w:id="38" w:name="_Toc18901"/>
      <w:r>
        <w:rPr>
          <w:rFonts w:ascii="Verdana" w:hAnsi="Verdana" w:cs="Verdana"/>
          <w:color w:val="auto"/>
        </w:rPr>
        <w:t>Canon 32</w:t>
      </w:r>
      <w:r w:rsidR="007D2AC7" w:rsidRPr="00AD4E82">
        <w:rPr>
          <w:rFonts w:ascii="Verdana" w:hAnsi="Verdana" w:cs="Verdana"/>
          <w:color w:val="auto"/>
        </w:rPr>
        <w:t>. The Mystery of Baptism</w:t>
      </w:r>
      <w:bookmarkEnd w:id="38"/>
    </w:p>
    <w:p w:rsidR="007D2AC7" w:rsidRPr="00AD4E82" w:rsidRDefault="002C4433" w:rsidP="007D2AC7">
      <w:pPr>
        <w:spacing w:after="200" w:line="276" w:lineRule="auto"/>
        <w:rPr>
          <w:rFonts w:ascii="Verdana" w:hAnsi="Verdana" w:cs="Verdana"/>
        </w:rPr>
      </w:pPr>
      <w:r>
        <w:rPr>
          <w:rFonts w:ascii="Verdana" w:hAnsi="Verdana" w:cs="Verdana"/>
        </w:rPr>
        <w:t>32</w:t>
      </w:r>
      <w:r w:rsidR="00CA597E" w:rsidRPr="00AD4E82">
        <w:rPr>
          <w:rFonts w:ascii="Verdana" w:hAnsi="Verdana" w:cs="Verdana"/>
        </w:rPr>
        <w:t xml:space="preserve">.1 </w:t>
      </w:r>
      <w:r w:rsidR="007D2AC7" w:rsidRPr="00AD4E82">
        <w:rPr>
          <w:rFonts w:ascii="Verdana" w:hAnsi="Verdana" w:cs="Verdana"/>
        </w:rPr>
        <w:t>The essential elements of this Mystery are:</w:t>
      </w:r>
    </w:p>
    <w:p w:rsidR="007D2AC7" w:rsidRPr="00AD4E82" w:rsidRDefault="007D2AC7" w:rsidP="007D2AC7">
      <w:pPr>
        <w:pStyle w:val="ListParagraph"/>
        <w:numPr>
          <w:ilvl w:val="0"/>
          <w:numId w:val="19"/>
        </w:numPr>
        <w:spacing w:after="200" w:line="276" w:lineRule="auto"/>
        <w:rPr>
          <w:rFonts w:ascii="Verdana" w:hAnsi="Verdana" w:cs="Verdana"/>
        </w:rPr>
      </w:pPr>
      <w:r w:rsidRPr="00AD4E82">
        <w:rPr>
          <w:rFonts w:ascii="Verdana" w:hAnsi="Verdana" w:cs="Verdana"/>
        </w:rPr>
        <w:t>The intention of the minister to administer Baptism and the intention of the recipient to receive the sacrament</w:t>
      </w:r>
    </w:p>
    <w:p w:rsidR="007D2AC7" w:rsidRPr="00AD4E82" w:rsidRDefault="007D2AC7" w:rsidP="007D2AC7">
      <w:pPr>
        <w:pStyle w:val="ListParagraph"/>
        <w:numPr>
          <w:ilvl w:val="0"/>
          <w:numId w:val="19"/>
        </w:numPr>
        <w:spacing w:after="200" w:line="276" w:lineRule="auto"/>
        <w:rPr>
          <w:rFonts w:ascii="Verdana" w:hAnsi="Verdana" w:cs="Verdana"/>
        </w:rPr>
      </w:pPr>
      <w:r w:rsidRPr="00AD4E82">
        <w:rPr>
          <w:rFonts w:ascii="Verdana" w:hAnsi="Verdana" w:cs="Verdana"/>
        </w:rPr>
        <w:t xml:space="preserve">Ablution of the catechumen with water </w:t>
      </w:r>
    </w:p>
    <w:p w:rsidR="007D2AC7" w:rsidRPr="00AD4E82" w:rsidRDefault="007D2AC7" w:rsidP="007D2AC7">
      <w:pPr>
        <w:pStyle w:val="ListParagraph"/>
        <w:numPr>
          <w:ilvl w:val="0"/>
          <w:numId w:val="19"/>
        </w:numPr>
        <w:spacing w:after="200" w:line="276" w:lineRule="auto"/>
        <w:rPr>
          <w:rFonts w:ascii="Verdana" w:hAnsi="Verdana" w:cs="Verdana"/>
        </w:rPr>
      </w:pPr>
      <w:r w:rsidRPr="00AD4E82">
        <w:rPr>
          <w:rFonts w:ascii="Verdana" w:hAnsi="Verdana" w:cs="Verdana"/>
        </w:rPr>
        <w:t>The pronunciation of an acceptable Trinitarian formula (e.g., "I baptize you in the name of the Father and of the Son and of the Holy Spirit").</w:t>
      </w:r>
    </w:p>
    <w:p w:rsidR="007D2AC7" w:rsidRPr="00AD4E82" w:rsidRDefault="00CA597E" w:rsidP="007D2AC7">
      <w:pPr>
        <w:spacing w:after="200" w:line="276" w:lineRule="auto"/>
        <w:rPr>
          <w:rFonts w:ascii="Verdana" w:hAnsi="Verdana" w:cs="Verdana"/>
        </w:rPr>
      </w:pPr>
      <w:r w:rsidRPr="00AD4E82">
        <w:rPr>
          <w:rFonts w:ascii="Verdana" w:hAnsi="Verdana" w:cs="Verdana"/>
        </w:rPr>
        <w:t>3</w:t>
      </w:r>
      <w:r w:rsidR="002C4433">
        <w:rPr>
          <w:rFonts w:ascii="Verdana" w:hAnsi="Verdana" w:cs="Verdana"/>
        </w:rPr>
        <w:t>2</w:t>
      </w:r>
      <w:r w:rsidRPr="00AD4E82">
        <w:rPr>
          <w:rFonts w:ascii="Verdana" w:hAnsi="Verdana" w:cs="Verdana"/>
        </w:rPr>
        <w:t xml:space="preserve">.2 </w:t>
      </w:r>
      <w:r w:rsidR="007D2AC7" w:rsidRPr="00AD4E82">
        <w:rPr>
          <w:rFonts w:ascii="Verdana" w:hAnsi="Verdana" w:cs="Verdana"/>
        </w:rPr>
        <w:t>In addition to the essential elements, the Church requires the administration of blessed salt, consecration of the baptismal water and anointing with the Oil of the Catechumens and the Oil of Thanksgiving. Ordinarily, the minister of baptism is a bishop or a priest, but if neither is available, a deacon or any lay person may perform the baptism using water and the Trinitarian formula.</w:t>
      </w:r>
    </w:p>
    <w:p w:rsidR="007D2AC7" w:rsidRPr="00AD4E82" w:rsidRDefault="002C4433" w:rsidP="007D2AC7">
      <w:pPr>
        <w:pStyle w:val="Heading2"/>
        <w:rPr>
          <w:rFonts w:ascii="Verdana" w:hAnsi="Verdana" w:cs="Verdana"/>
          <w:color w:val="auto"/>
        </w:rPr>
      </w:pPr>
      <w:bookmarkStart w:id="39" w:name="_Toc21125"/>
      <w:r>
        <w:rPr>
          <w:rFonts w:ascii="Verdana" w:hAnsi="Verdana" w:cs="Verdana"/>
          <w:color w:val="auto"/>
        </w:rPr>
        <w:t>Canon 33</w:t>
      </w:r>
      <w:r w:rsidR="007D2AC7" w:rsidRPr="00AD4E82">
        <w:rPr>
          <w:rFonts w:ascii="Verdana" w:hAnsi="Verdana" w:cs="Verdana"/>
          <w:color w:val="auto"/>
        </w:rPr>
        <w:t>. The Mystery of Confirmation</w:t>
      </w:r>
      <w:bookmarkEnd w:id="39"/>
    </w:p>
    <w:p w:rsidR="007D2AC7" w:rsidRPr="00AD4E82" w:rsidRDefault="002C4433" w:rsidP="007D2AC7">
      <w:pPr>
        <w:spacing w:after="200" w:line="276" w:lineRule="auto"/>
        <w:rPr>
          <w:rFonts w:ascii="Verdana" w:hAnsi="Verdana" w:cs="Verdana"/>
        </w:rPr>
      </w:pPr>
      <w:r>
        <w:rPr>
          <w:rFonts w:ascii="Verdana" w:hAnsi="Verdana" w:cs="Verdana"/>
        </w:rPr>
        <w:t>33</w:t>
      </w:r>
      <w:r w:rsidR="00CA597E" w:rsidRPr="00AD4E82">
        <w:rPr>
          <w:rFonts w:ascii="Verdana" w:hAnsi="Verdana" w:cs="Verdana"/>
        </w:rPr>
        <w:t xml:space="preserve">.1 </w:t>
      </w:r>
      <w:r w:rsidR="007D2AC7" w:rsidRPr="00AD4E82">
        <w:rPr>
          <w:rFonts w:ascii="Verdana" w:hAnsi="Verdana" w:cs="Verdana"/>
        </w:rPr>
        <w:t>The essential elements of this Mystery are:</w:t>
      </w:r>
    </w:p>
    <w:p w:rsidR="007D2AC7" w:rsidRPr="00AD4E82" w:rsidRDefault="007D2AC7" w:rsidP="007D2AC7">
      <w:pPr>
        <w:pStyle w:val="ListParagraph"/>
        <w:numPr>
          <w:ilvl w:val="0"/>
          <w:numId w:val="20"/>
        </w:numPr>
        <w:spacing w:after="200" w:line="276" w:lineRule="auto"/>
        <w:rPr>
          <w:rFonts w:ascii="Verdana" w:hAnsi="Verdana" w:cs="Verdana"/>
        </w:rPr>
      </w:pPr>
      <w:r w:rsidRPr="00AD4E82">
        <w:rPr>
          <w:rFonts w:ascii="Verdana" w:hAnsi="Verdana" w:cs="Verdana"/>
        </w:rPr>
        <w:lastRenderedPageBreak/>
        <w:t xml:space="preserve">The intention of the minister to administer Confirmation through the specific guidance of the Holy Spirit and the intention of the recipient to receive the sacrament, </w:t>
      </w:r>
    </w:p>
    <w:p w:rsidR="007D2AC7" w:rsidRPr="00AD4E82" w:rsidRDefault="007D2AC7" w:rsidP="007D2AC7">
      <w:pPr>
        <w:pStyle w:val="ListParagraph"/>
        <w:numPr>
          <w:ilvl w:val="0"/>
          <w:numId w:val="20"/>
        </w:numPr>
        <w:spacing w:after="200" w:line="276" w:lineRule="auto"/>
        <w:rPr>
          <w:rFonts w:ascii="Verdana" w:hAnsi="Verdana" w:cs="Verdana"/>
        </w:rPr>
      </w:pPr>
      <w:r w:rsidRPr="00AD4E82">
        <w:rPr>
          <w:rFonts w:ascii="Verdana" w:hAnsi="Verdana" w:cs="Verdana"/>
        </w:rPr>
        <w:t xml:space="preserve">The imposition of hands, </w:t>
      </w:r>
    </w:p>
    <w:p w:rsidR="007D2AC7" w:rsidRPr="00AD4E82" w:rsidRDefault="007D2AC7" w:rsidP="007D2AC7">
      <w:pPr>
        <w:pStyle w:val="ListParagraph"/>
        <w:numPr>
          <w:ilvl w:val="0"/>
          <w:numId w:val="20"/>
        </w:numPr>
        <w:spacing w:after="200" w:line="276" w:lineRule="auto"/>
        <w:rPr>
          <w:rFonts w:ascii="Verdana" w:hAnsi="Verdana" w:cs="Verdana"/>
        </w:rPr>
      </w:pPr>
      <w:r w:rsidRPr="00AD4E82">
        <w:rPr>
          <w:rFonts w:ascii="Verdana" w:hAnsi="Verdana" w:cs="Verdana"/>
        </w:rPr>
        <w:t xml:space="preserve">The speaking of words indicating the overshadowing of the candidate by the Holy Spirit </w:t>
      </w:r>
    </w:p>
    <w:p w:rsidR="007D2AC7" w:rsidRPr="00AD4E82" w:rsidRDefault="007D2AC7" w:rsidP="007D2AC7">
      <w:pPr>
        <w:pStyle w:val="ListParagraph"/>
        <w:numPr>
          <w:ilvl w:val="0"/>
          <w:numId w:val="20"/>
        </w:numPr>
        <w:spacing w:after="200" w:line="276" w:lineRule="auto"/>
        <w:rPr>
          <w:rFonts w:ascii="Verdana" w:hAnsi="Verdana" w:cs="Verdana"/>
        </w:rPr>
      </w:pPr>
      <w:r w:rsidRPr="00AD4E82">
        <w:rPr>
          <w:rFonts w:ascii="Verdana" w:hAnsi="Verdana" w:cs="Verdana"/>
        </w:rPr>
        <w:t>Anointing with Holy Chrism.</w:t>
      </w:r>
    </w:p>
    <w:p w:rsidR="007D2AC7" w:rsidRPr="00AD4E82" w:rsidRDefault="002C4433" w:rsidP="007D2AC7">
      <w:pPr>
        <w:spacing w:after="200" w:line="276" w:lineRule="auto"/>
        <w:rPr>
          <w:rFonts w:ascii="Verdana" w:hAnsi="Verdana" w:cs="Verdana"/>
        </w:rPr>
      </w:pPr>
      <w:r>
        <w:rPr>
          <w:rFonts w:ascii="Verdana" w:hAnsi="Verdana" w:cs="Verdana"/>
        </w:rPr>
        <w:t>33</w:t>
      </w:r>
      <w:r w:rsidR="00CA597E" w:rsidRPr="00AD4E82">
        <w:rPr>
          <w:rFonts w:ascii="Verdana" w:hAnsi="Verdana" w:cs="Verdana"/>
        </w:rPr>
        <w:t xml:space="preserve">.2 </w:t>
      </w:r>
      <w:r w:rsidR="007D2AC7" w:rsidRPr="00AD4E82">
        <w:rPr>
          <w:rFonts w:ascii="Verdana" w:hAnsi="Verdana" w:cs="Verdana"/>
        </w:rPr>
        <w:t>The ordinar</w:t>
      </w:r>
      <w:r w:rsidR="0079018D" w:rsidRPr="00AD4E82">
        <w:rPr>
          <w:rFonts w:ascii="Verdana" w:hAnsi="Verdana" w:cs="Verdana"/>
        </w:rPr>
        <w:t>y minister is a bishop, but the</w:t>
      </w:r>
      <w:r w:rsidR="0091064B" w:rsidRPr="00AD4E82">
        <w:rPr>
          <w:rFonts w:ascii="Verdana" w:hAnsi="Verdana" w:cs="Verdana"/>
        </w:rPr>
        <w:t xml:space="preserve"> Bishop</w:t>
      </w:r>
      <w:r w:rsidR="007D2AC7" w:rsidRPr="00AD4E82">
        <w:rPr>
          <w:rFonts w:ascii="Verdana" w:hAnsi="Verdana" w:cs="Verdana"/>
        </w:rPr>
        <w:t xml:space="preserve"> </w:t>
      </w:r>
      <w:r w:rsidR="0079018D" w:rsidRPr="00AD4E82">
        <w:rPr>
          <w:rFonts w:ascii="Verdana" w:hAnsi="Verdana" w:cs="Verdana"/>
        </w:rPr>
        <w:t xml:space="preserve">Ordinary </w:t>
      </w:r>
      <w:r w:rsidR="007D2AC7" w:rsidRPr="00AD4E82">
        <w:rPr>
          <w:rFonts w:ascii="Verdana" w:hAnsi="Verdana" w:cs="Verdana"/>
        </w:rPr>
        <w:t>may delegate this office to a priest when no bishop is available. Chrismation may be administered conditionally in cases of doubt.</w:t>
      </w:r>
    </w:p>
    <w:p w:rsidR="007D2AC7" w:rsidRPr="00AD4E82" w:rsidRDefault="002C4433" w:rsidP="007D2AC7">
      <w:pPr>
        <w:pStyle w:val="Heading2"/>
        <w:rPr>
          <w:rFonts w:ascii="Verdana" w:hAnsi="Verdana" w:cs="Verdana"/>
          <w:color w:val="auto"/>
        </w:rPr>
      </w:pPr>
      <w:bookmarkStart w:id="40" w:name="_Toc16670"/>
      <w:r>
        <w:rPr>
          <w:rFonts w:ascii="Verdana" w:hAnsi="Verdana" w:cs="Verdana"/>
          <w:color w:val="auto"/>
        </w:rPr>
        <w:t>Canon 34</w:t>
      </w:r>
      <w:r w:rsidR="007D2AC7" w:rsidRPr="00AD4E82">
        <w:rPr>
          <w:rFonts w:ascii="Verdana" w:hAnsi="Verdana" w:cs="Verdana"/>
          <w:color w:val="auto"/>
        </w:rPr>
        <w:t>. The Mystery of the Holy Eucharist</w:t>
      </w:r>
      <w:bookmarkEnd w:id="40"/>
    </w:p>
    <w:p w:rsidR="007D2AC7" w:rsidRPr="00AD4E82" w:rsidRDefault="002C4433" w:rsidP="007D2AC7">
      <w:pPr>
        <w:spacing w:after="200" w:line="276" w:lineRule="auto"/>
        <w:rPr>
          <w:rFonts w:ascii="Verdana" w:hAnsi="Verdana" w:cs="Verdana"/>
        </w:rPr>
      </w:pPr>
      <w:r>
        <w:rPr>
          <w:rFonts w:ascii="Verdana" w:hAnsi="Verdana" w:cs="Verdana"/>
        </w:rPr>
        <w:t>34</w:t>
      </w:r>
      <w:r w:rsidR="00CA597E" w:rsidRPr="00AD4E82">
        <w:rPr>
          <w:rFonts w:ascii="Verdana" w:hAnsi="Verdana" w:cs="Verdana"/>
        </w:rPr>
        <w:t xml:space="preserve">.1 </w:t>
      </w:r>
      <w:r w:rsidR="007D2AC7" w:rsidRPr="00AD4E82">
        <w:rPr>
          <w:rFonts w:ascii="Verdana" w:hAnsi="Verdana" w:cs="Verdana"/>
        </w:rPr>
        <w:t>The essential elements of this Mystery are:</w:t>
      </w:r>
    </w:p>
    <w:p w:rsidR="007D2AC7" w:rsidRPr="00AD4E82" w:rsidRDefault="007D2AC7" w:rsidP="007D2AC7">
      <w:pPr>
        <w:pStyle w:val="ListParagraph"/>
        <w:numPr>
          <w:ilvl w:val="0"/>
          <w:numId w:val="21"/>
        </w:numPr>
        <w:spacing w:after="200" w:line="276" w:lineRule="auto"/>
        <w:rPr>
          <w:rFonts w:ascii="Verdana" w:hAnsi="Verdana" w:cs="Verdana"/>
        </w:rPr>
      </w:pPr>
      <w:r w:rsidRPr="00AD4E82">
        <w:rPr>
          <w:rFonts w:ascii="Verdana" w:hAnsi="Verdana" w:cs="Verdana"/>
        </w:rPr>
        <w:t>A twofold intention: first, that the Mystery is not merely symbolic in nature, but in reality sacrificial, truly the heavenly sacrifice "mirrored here on earth;" and second, at that point in the Mystical Worship known as the "</w:t>
      </w:r>
      <w:proofErr w:type="spellStart"/>
      <w:r w:rsidRPr="00AD4E82">
        <w:rPr>
          <w:rFonts w:ascii="Verdana" w:hAnsi="Verdana" w:cs="Verdana"/>
        </w:rPr>
        <w:t>Epiklesis</w:t>
      </w:r>
      <w:proofErr w:type="spellEnd"/>
      <w:r w:rsidRPr="00AD4E82">
        <w:rPr>
          <w:rFonts w:ascii="Verdana" w:hAnsi="Verdana" w:cs="Verdana"/>
        </w:rPr>
        <w:t>," the celebrant's intent is that the bread and wine be transubstantiated into the very Body and Blood of Christ.</w:t>
      </w:r>
    </w:p>
    <w:p w:rsidR="007D2AC7" w:rsidRPr="00AD4E82" w:rsidRDefault="007D2AC7" w:rsidP="007D2AC7">
      <w:pPr>
        <w:pStyle w:val="ListParagraph"/>
        <w:numPr>
          <w:ilvl w:val="0"/>
          <w:numId w:val="21"/>
        </w:numPr>
        <w:spacing w:after="200" w:line="276" w:lineRule="auto"/>
        <w:rPr>
          <w:rFonts w:ascii="Verdana" w:hAnsi="Verdana" w:cs="Verdana"/>
        </w:rPr>
      </w:pPr>
      <w:r w:rsidRPr="00AD4E82">
        <w:rPr>
          <w:rFonts w:ascii="Verdana" w:hAnsi="Verdana" w:cs="Verdana"/>
        </w:rPr>
        <w:t>Words indicating an offering of bread and wine to God; a recounting of the Last Supper including the Words of Institution ("This is My Body," and "This is My Blood"); words indicating that the bread and wine are being transubstantiated into the Body and Blood of Christ; an offering of the Body and Blood, and; prior to distribution to the assisting ministers and congregation, the reception of the Body and Blood by the celebrant.</w:t>
      </w:r>
    </w:p>
    <w:p w:rsidR="007D2AC7" w:rsidRPr="00AD4E82" w:rsidRDefault="007D2AC7" w:rsidP="007D2AC7">
      <w:pPr>
        <w:pStyle w:val="ListParagraph"/>
        <w:numPr>
          <w:ilvl w:val="0"/>
          <w:numId w:val="21"/>
        </w:numPr>
        <w:spacing w:after="200" w:line="276" w:lineRule="auto"/>
        <w:rPr>
          <w:rFonts w:ascii="Verdana" w:hAnsi="Verdana" w:cs="Verdana"/>
        </w:rPr>
      </w:pPr>
      <w:r w:rsidRPr="00AD4E82">
        <w:rPr>
          <w:rFonts w:ascii="Verdana" w:hAnsi="Verdana" w:cs="Verdana"/>
        </w:rPr>
        <w:t>The use</w:t>
      </w:r>
      <w:r w:rsidR="009C797E" w:rsidRPr="00AD4E82">
        <w:rPr>
          <w:rFonts w:ascii="Verdana" w:hAnsi="Verdana" w:cs="Verdana"/>
        </w:rPr>
        <w:t xml:space="preserve"> of leavened or unleavened</w:t>
      </w:r>
      <w:r w:rsidRPr="00AD4E82">
        <w:rPr>
          <w:rFonts w:ascii="Verdana" w:hAnsi="Verdana" w:cs="Verdana"/>
        </w:rPr>
        <w:t xml:space="preserve"> bread and grape wine (the percentage of alcohol need not be great, but there should be definite fermentation).</w:t>
      </w:r>
    </w:p>
    <w:p w:rsidR="007D2AC7" w:rsidRPr="00AD4E82" w:rsidRDefault="002C4433" w:rsidP="007D2AC7">
      <w:pPr>
        <w:spacing w:after="200" w:line="276" w:lineRule="auto"/>
        <w:rPr>
          <w:rFonts w:ascii="Verdana" w:hAnsi="Verdana" w:cs="Verdana"/>
        </w:rPr>
      </w:pPr>
      <w:r>
        <w:rPr>
          <w:rFonts w:ascii="Verdana" w:hAnsi="Verdana" w:cs="Verdana"/>
        </w:rPr>
        <w:t>34</w:t>
      </w:r>
      <w:r w:rsidR="00CA597E" w:rsidRPr="00AD4E82">
        <w:rPr>
          <w:rFonts w:ascii="Verdana" w:hAnsi="Verdana" w:cs="Verdana"/>
        </w:rPr>
        <w:t xml:space="preserve">.2 </w:t>
      </w:r>
      <w:r w:rsidR="007D2AC7" w:rsidRPr="00AD4E82">
        <w:rPr>
          <w:rFonts w:ascii="Verdana" w:hAnsi="Verdana" w:cs="Verdana"/>
        </w:rPr>
        <w:t>The only authorized celebrants of the Holy Eucharist are priests and bishops.</w:t>
      </w:r>
    </w:p>
    <w:p w:rsidR="007D2AC7" w:rsidRPr="00AD4E82" w:rsidRDefault="002C4433" w:rsidP="007D2AC7">
      <w:pPr>
        <w:spacing w:after="200" w:line="276" w:lineRule="auto"/>
        <w:rPr>
          <w:rFonts w:ascii="Verdana" w:hAnsi="Verdana" w:cs="Verdana"/>
        </w:rPr>
      </w:pPr>
      <w:r>
        <w:rPr>
          <w:rFonts w:ascii="Verdana" w:hAnsi="Verdana" w:cs="Verdana"/>
        </w:rPr>
        <w:t>34</w:t>
      </w:r>
      <w:r w:rsidR="00CA597E" w:rsidRPr="00AD4E82">
        <w:rPr>
          <w:rFonts w:ascii="Verdana" w:hAnsi="Verdana" w:cs="Verdana"/>
        </w:rPr>
        <w:t xml:space="preserve">.3 </w:t>
      </w:r>
      <w:r w:rsidR="006D6D7D">
        <w:rPr>
          <w:rFonts w:ascii="Verdana" w:hAnsi="Verdana" w:cs="Verdana"/>
        </w:rPr>
        <w:t>The Unified Old Catholic Church</w:t>
      </w:r>
      <w:r w:rsidR="007D2AC7" w:rsidRPr="00AD4E82">
        <w:rPr>
          <w:rFonts w:ascii="Verdana" w:hAnsi="Verdana" w:cs="Verdana"/>
        </w:rPr>
        <w:t xml:space="preserve"> is mindful of the kaleidoscope of expressions of Christian faith that has taken place after the Great Schism of 1054 C.E. but it is saddened by the restriction on the Universal participation that has arisen in many denominations si</w:t>
      </w:r>
      <w:r w:rsidR="009C797E" w:rsidRPr="00AD4E82">
        <w:rPr>
          <w:rFonts w:ascii="Verdana" w:hAnsi="Verdana" w:cs="Verdana"/>
        </w:rPr>
        <w:t>nce then. Recognizing that our H</w:t>
      </w:r>
      <w:r w:rsidR="007D2AC7" w:rsidRPr="00AD4E82">
        <w:rPr>
          <w:rFonts w:ascii="Verdana" w:hAnsi="Verdana" w:cs="Verdana"/>
        </w:rPr>
        <w:t xml:space="preserve">eavenly </w:t>
      </w:r>
      <w:r w:rsidR="009C797E" w:rsidRPr="00AD4E82">
        <w:rPr>
          <w:rFonts w:ascii="Verdana" w:hAnsi="Verdana" w:cs="Verdana"/>
        </w:rPr>
        <w:t>F</w:t>
      </w:r>
      <w:r w:rsidR="007D2AC7" w:rsidRPr="00AD4E82">
        <w:rPr>
          <w:rFonts w:ascii="Verdana" w:hAnsi="Verdana" w:cs="Verdana"/>
        </w:rPr>
        <w:t>ather would desire that all his people receive the nourishment that the sacrament provides, it is our intent that communion be opened to all baptized Christians. In ecumenical settings, if there are people who for reasons of doctrine cannot accept the sacrament as we offer it; those individuals will be given the opportunity to receive a benediction in lieu of communion so that they will not be excluded entirely from the liturgy.</w:t>
      </w:r>
    </w:p>
    <w:p w:rsidR="007D2AC7" w:rsidRPr="00AD4E82" w:rsidRDefault="002C4433" w:rsidP="007D2AC7">
      <w:pPr>
        <w:pStyle w:val="Heading2"/>
        <w:rPr>
          <w:rFonts w:ascii="Verdana" w:hAnsi="Verdana" w:cs="Verdana"/>
          <w:color w:val="auto"/>
        </w:rPr>
      </w:pPr>
      <w:bookmarkStart w:id="41" w:name="_Toc24262"/>
      <w:r>
        <w:rPr>
          <w:rFonts w:ascii="Verdana" w:hAnsi="Verdana" w:cs="Verdana"/>
          <w:color w:val="auto"/>
        </w:rPr>
        <w:lastRenderedPageBreak/>
        <w:t>Canon 35</w:t>
      </w:r>
      <w:r w:rsidR="007D2AC7" w:rsidRPr="00AD4E82">
        <w:rPr>
          <w:rFonts w:ascii="Verdana" w:hAnsi="Verdana" w:cs="Verdana"/>
          <w:color w:val="auto"/>
        </w:rPr>
        <w:t>. The Mystery of Confession</w:t>
      </w:r>
      <w:bookmarkEnd w:id="41"/>
    </w:p>
    <w:p w:rsidR="007D2AC7" w:rsidRPr="00AD4E82" w:rsidRDefault="002C4433" w:rsidP="007D2AC7">
      <w:pPr>
        <w:spacing w:after="200" w:line="276" w:lineRule="auto"/>
        <w:rPr>
          <w:rFonts w:ascii="Verdana" w:hAnsi="Verdana" w:cs="Verdana"/>
        </w:rPr>
      </w:pPr>
      <w:r>
        <w:rPr>
          <w:rFonts w:ascii="Verdana" w:hAnsi="Verdana" w:cs="Verdana"/>
        </w:rPr>
        <w:t>35</w:t>
      </w:r>
      <w:r w:rsidR="00CA597E" w:rsidRPr="00AD4E82">
        <w:rPr>
          <w:rFonts w:ascii="Verdana" w:hAnsi="Verdana" w:cs="Verdana"/>
        </w:rPr>
        <w:t xml:space="preserve">.1 </w:t>
      </w:r>
      <w:r w:rsidR="007D2AC7" w:rsidRPr="00AD4E82">
        <w:rPr>
          <w:rFonts w:ascii="Verdana" w:hAnsi="Verdana" w:cs="Verdana"/>
        </w:rPr>
        <w:t>The essential elements of this mystery are:</w:t>
      </w:r>
    </w:p>
    <w:p w:rsidR="007D2AC7" w:rsidRPr="00AD4E82" w:rsidRDefault="007D2AC7" w:rsidP="007D2AC7">
      <w:pPr>
        <w:pStyle w:val="ListParagraph"/>
        <w:numPr>
          <w:ilvl w:val="0"/>
          <w:numId w:val="22"/>
        </w:numPr>
        <w:spacing w:after="200" w:line="276" w:lineRule="auto"/>
        <w:rPr>
          <w:rFonts w:ascii="Verdana" w:hAnsi="Verdana" w:cs="Verdana"/>
        </w:rPr>
      </w:pPr>
      <w:r w:rsidRPr="00AD4E82">
        <w:rPr>
          <w:rFonts w:ascii="Verdana" w:hAnsi="Verdana" w:cs="Verdana"/>
        </w:rPr>
        <w:t xml:space="preserve">The intention of the minister that the penitent be absolved of his or her sins </w:t>
      </w:r>
    </w:p>
    <w:p w:rsidR="007D2AC7" w:rsidRPr="00AD4E82" w:rsidRDefault="007D2AC7" w:rsidP="007D2AC7">
      <w:pPr>
        <w:pStyle w:val="ListParagraph"/>
        <w:numPr>
          <w:ilvl w:val="0"/>
          <w:numId w:val="22"/>
        </w:numPr>
        <w:spacing w:after="200" w:line="276" w:lineRule="auto"/>
        <w:rPr>
          <w:rFonts w:ascii="Verdana" w:hAnsi="Verdana" w:cs="Verdana"/>
        </w:rPr>
      </w:pPr>
      <w:r w:rsidRPr="00AD4E82">
        <w:rPr>
          <w:rFonts w:ascii="Verdana" w:hAnsi="Verdana" w:cs="Verdana"/>
        </w:rPr>
        <w:t>The contrition of the penitent</w:t>
      </w:r>
    </w:p>
    <w:p w:rsidR="007D2AC7" w:rsidRPr="00AD4E82" w:rsidRDefault="007D2AC7" w:rsidP="007D2AC7">
      <w:pPr>
        <w:pStyle w:val="ListParagraph"/>
        <w:numPr>
          <w:ilvl w:val="0"/>
          <w:numId w:val="22"/>
        </w:numPr>
        <w:spacing w:after="200" w:line="276" w:lineRule="auto"/>
        <w:rPr>
          <w:rFonts w:ascii="Verdana" w:hAnsi="Verdana" w:cs="Verdana"/>
        </w:rPr>
      </w:pPr>
      <w:r w:rsidRPr="00AD4E82">
        <w:rPr>
          <w:rFonts w:ascii="Verdana" w:hAnsi="Verdana" w:cs="Verdana"/>
        </w:rPr>
        <w:t>The pronunciation of a suitable formula of absolution by the minister.</w:t>
      </w:r>
    </w:p>
    <w:p w:rsidR="007D2AC7" w:rsidRPr="00AD4E82" w:rsidRDefault="002C4433" w:rsidP="007D2AC7">
      <w:pPr>
        <w:spacing w:after="200" w:line="276" w:lineRule="auto"/>
        <w:rPr>
          <w:rFonts w:ascii="Verdana" w:hAnsi="Verdana" w:cs="Verdana"/>
        </w:rPr>
      </w:pPr>
      <w:r>
        <w:rPr>
          <w:rFonts w:ascii="Verdana" w:hAnsi="Verdana" w:cs="Verdana"/>
        </w:rPr>
        <w:t>35</w:t>
      </w:r>
      <w:r w:rsidR="00CA597E" w:rsidRPr="00AD4E82">
        <w:rPr>
          <w:rFonts w:ascii="Verdana" w:hAnsi="Verdana" w:cs="Verdana"/>
        </w:rPr>
        <w:t xml:space="preserve">.2 </w:t>
      </w:r>
      <w:r w:rsidR="007D2AC7" w:rsidRPr="00AD4E82">
        <w:rPr>
          <w:rFonts w:ascii="Verdana" w:hAnsi="Verdana" w:cs="Verdana"/>
        </w:rPr>
        <w:t>Absolution may only be administered by a priest or bishop. As the Church considers the "Seal of Confession" to be inviolable, ministers of this mystery shall not, unless given permission to do so by the penitent, divulge to anyone, in whole or in part, the content, substance, context or subject matter of any information revealed during its administration.</w:t>
      </w:r>
    </w:p>
    <w:p w:rsidR="00513F9A" w:rsidRPr="00AD4E82" w:rsidRDefault="002C4433" w:rsidP="007D2AC7">
      <w:pPr>
        <w:spacing w:after="200" w:line="276" w:lineRule="auto"/>
        <w:rPr>
          <w:rFonts w:ascii="Verdana" w:hAnsi="Verdana" w:cs="Verdana"/>
        </w:rPr>
      </w:pPr>
      <w:r>
        <w:rPr>
          <w:rFonts w:ascii="Verdana" w:hAnsi="Verdana" w:cs="Verdana"/>
        </w:rPr>
        <w:t>35</w:t>
      </w:r>
      <w:r w:rsidR="00513F9A" w:rsidRPr="00AD4E82">
        <w:rPr>
          <w:rFonts w:ascii="Verdana" w:hAnsi="Verdana" w:cs="Verdana"/>
        </w:rPr>
        <w:t>.3 Canon 34.2 is to be disregarded in the cases of sexual abuse.  In such cases, all clergy must report to the secular authorities any form of sexual abuse whether to minors or adults, and the abuse of the elderly.</w:t>
      </w:r>
    </w:p>
    <w:p w:rsidR="007D2AC7" w:rsidRPr="00AD4E82" w:rsidRDefault="002C4433" w:rsidP="007D2AC7">
      <w:pPr>
        <w:pStyle w:val="Heading2"/>
        <w:rPr>
          <w:rFonts w:ascii="Verdana" w:hAnsi="Verdana" w:cs="Verdana"/>
          <w:color w:val="auto"/>
        </w:rPr>
      </w:pPr>
      <w:bookmarkStart w:id="42" w:name="_Toc32552"/>
      <w:r>
        <w:rPr>
          <w:rFonts w:ascii="Verdana" w:hAnsi="Verdana" w:cs="Verdana"/>
          <w:color w:val="auto"/>
        </w:rPr>
        <w:t>Canon 36</w:t>
      </w:r>
      <w:r w:rsidR="007D2AC7" w:rsidRPr="00AD4E82">
        <w:rPr>
          <w:rFonts w:ascii="Verdana" w:hAnsi="Verdana" w:cs="Verdana"/>
          <w:color w:val="auto"/>
        </w:rPr>
        <w:t>. The Mystery of Holy Matrimony</w:t>
      </w:r>
      <w:bookmarkEnd w:id="42"/>
    </w:p>
    <w:p w:rsidR="007D2AC7" w:rsidRPr="00AD4E82" w:rsidRDefault="002C4433" w:rsidP="007D2AC7">
      <w:pPr>
        <w:spacing w:after="200" w:line="276" w:lineRule="auto"/>
        <w:rPr>
          <w:rFonts w:ascii="Verdana" w:hAnsi="Verdana" w:cs="Verdana"/>
        </w:rPr>
      </w:pPr>
      <w:r>
        <w:rPr>
          <w:rFonts w:ascii="Verdana" w:hAnsi="Verdana" w:cs="Verdana"/>
        </w:rPr>
        <w:t>36</w:t>
      </w:r>
      <w:r w:rsidR="00CA597E" w:rsidRPr="00AD4E82">
        <w:rPr>
          <w:rFonts w:ascii="Verdana" w:hAnsi="Verdana" w:cs="Verdana"/>
        </w:rPr>
        <w:t xml:space="preserve">.1 </w:t>
      </w:r>
      <w:r w:rsidR="007D2AC7" w:rsidRPr="00AD4E82">
        <w:rPr>
          <w:rFonts w:ascii="Verdana" w:hAnsi="Verdana" w:cs="Verdana"/>
        </w:rPr>
        <w:t xml:space="preserve">The essential elements of this mystery are: </w:t>
      </w:r>
    </w:p>
    <w:p w:rsidR="007D2AC7" w:rsidRPr="00AD4E82" w:rsidRDefault="007D2AC7" w:rsidP="007D2AC7">
      <w:pPr>
        <w:pStyle w:val="ListParagraph"/>
        <w:numPr>
          <w:ilvl w:val="0"/>
          <w:numId w:val="23"/>
        </w:numPr>
        <w:spacing w:after="200" w:line="276" w:lineRule="auto"/>
        <w:rPr>
          <w:rFonts w:ascii="Verdana" w:hAnsi="Verdana" w:cs="Verdana"/>
        </w:rPr>
      </w:pPr>
      <w:r w:rsidRPr="00AD4E82">
        <w:rPr>
          <w:rFonts w:ascii="Verdana" w:hAnsi="Verdana" w:cs="Verdana"/>
        </w:rPr>
        <w:t>The intention of the couple that they be united</w:t>
      </w:r>
    </w:p>
    <w:p w:rsidR="007D2AC7" w:rsidRPr="00AD4E82" w:rsidRDefault="007D2AC7" w:rsidP="007D2AC7">
      <w:pPr>
        <w:pStyle w:val="ListParagraph"/>
        <w:numPr>
          <w:ilvl w:val="0"/>
          <w:numId w:val="23"/>
        </w:numPr>
        <w:spacing w:after="200" w:line="276" w:lineRule="auto"/>
        <w:rPr>
          <w:rFonts w:ascii="Verdana" w:hAnsi="Verdana" w:cs="Verdana"/>
        </w:rPr>
      </w:pPr>
      <w:r w:rsidRPr="00AD4E82">
        <w:rPr>
          <w:rFonts w:ascii="Verdana" w:hAnsi="Verdana" w:cs="Verdana"/>
        </w:rPr>
        <w:t xml:space="preserve">The espousal ceremony </w:t>
      </w:r>
    </w:p>
    <w:p w:rsidR="007D2AC7" w:rsidRPr="00AD4E82" w:rsidRDefault="007D2AC7" w:rsidP="007D2AC7">
      <w:pPr>
        <w:pStyle w:val="ListParagraph"/>
        <w:numPr>
          <w:ilvl w:val="0"/>
          <w:numId w:val="23"/>
        </w:numPr>
        <w:spacing w:after="200" w:line="276" w:lineRule="auto"/>
        <w:rPr>
          <w:rFonts w:ascii="Verdana" w:hAnsi="Verdana" w:cs="Verdana"/>
        </w:rPr>
      </w:pPr>
      <w:r w:rsidRPr="00AD4E82">
        <w:rPr>
          <w:rFonts w:ascii="Verdana" w:hAnsi="Verdana" w:cs="Verdana"/>
        </w:rPr>
        <w:t>The crowning ceremony, in which the union is blessed.</w:t>
      </w:r>
    </w:p>
    <w:p w:rsidR="007D2AC7" w:rsidRPr="00AD4E82" w:rsidRDefault="002C4433" w:rsidP="007D2AC7">
      <w:pPr>
        <w:spacing w:after="200" w:line="276" w:lineRule="auto"/>
        <w:rPr>
          <w:rFonts w:ascii="Verdana" w:hAnsi="Verdana" w:cs="Verdana"/>
        </w:rPr>
      </w:pPr>
      <w:r>
        <w:rPr>
          <w:rFonts w:ascii="Verdana" w:hAnsi="Verdana" w:cs="Verdana"/>
        </w:rPr>
        <w:t>36</w:t>
      </w:r>
      <w:r w:rsidR="00CA597E" w:rsidRPr="00AD4E82">
        <w:rPr>
          <w:rFonts w:ascii="Verdana" w:hAnsi="Verdana" w:cs="Verdana"/>
        </w:rPr>
        <w:t xml:space="preserve">.2 </w:t>
      </w:r>
      <w:r w:rsidR="007D2AC7" w:rsidRPr="00AD4E82">
        <w:rPr>
          <w:rFonts w:ascii="Verdana" w:hAnsi="Verdana" w:cs="Verdana"/>
        </w:rPr>
        <w:t>The actual ministers of the mystery are the couple; the celebrant witnesses the marriage on behalf of the Church and blesses the union, which elevates it from a merely legal to a spiritual estate. Th</w:t>
      </w:r>
      <w:r w:rsidR="009C797E" w:rsidRPr="00AD4E82">
        <w:rPr>
          <w:rFonts w:ascii="Verdana" w:hAnsi="Verdana" w:cs="Verdana"/>
        </w:rPr>
        <w:t xml:space="preserve">e celebrant must be a bishop, </w:t>
      </w:r>
      <w:r w:rsidR="007D2AC7" w:rsidRPr="00AD4E82">
        <w:rPr>
          <w:rFonts w:ascii="Verdana" w:hAnsi="Verdana" w:cs="Verdana"/>
        </w:rPr>
        <w:t>a priest</w:t>
      </w:r>
      <w:r w:rsidR="009C797E" w:rsidRPr="00AD4E82">
        <w:rPr>
          <w:rFonts w:ascii="Verdana" w:hAnsi="Verdana" w:cs="Verdana"/>
        </w:rPr>
        <w:t>, or a deacon</w:t>
      </w:r>
      <w:r w:rsidR="007D2AC7" w:rsidRPr="00AD4E82">
        <w:rPr>
          <w:rFonts w:ascii="Verdana" w:hAnsi="Verdana" w:cs="Verdana"/>
        </w:rPr>
        <w:t>. The sex of the couple is irrelevant to the Church.</w:t>
      </w:r>
    </w:p>
    <w:p w:rsidR="007D2AC7" w:rsidRPr="00AD4E82" w:rsidRDefault="002C4433" w:rsidP="007D2AC7">
      <w:pPr>
        <w:spacing w:after="200" w:line="276" w:lineRule="auto"/>
        <w:rPr>
          <w:rFonts w:ascii="Verdana" w:hAnsi="Verdana" w:cs="Verdana"/>
        </w:rPr>
      </w:pPr>
      <w:r>
        <w:rPr>
          <w:rFonts w:ascii="Verdana" w:hAnsi="Verdana" w:cs="Verdana"/>
        </w:rPr>
        <w:t>36</w:t>
      </w:r>
      <w:r w:rsidR="00CA597E" w:rsidRPr="00AD4E82">
        <w:rPr>
          <w:rFonts w:ascii="Verdana" w:hAnsi="Verdana" w:cs="Verdana"/>
        </w:rPr>
        <w:t xml:space="preserve">.3 </w:t>
      </w:r>
      <w:r w:rsidR="007D2AC7" w:rsidRPr="00AD4E82">
        <w:rPr>
          <w:rFonts w:ascii="Verdana" w:hAnsi="Verdana" w:cs="Verdana"/>
        </w:rPr>
        <w:t>In order to help prepare those who seek the sacrament of Holy Matrimony, all couple</w:t>
      </w:r>
      <w:r w:rsidR="009C797E" w:rsidRPr="00AD4E82">
        <w:rPr>
          <w:rFonts w:ascii="Verdana" w:hAnsi="Verdana" w:cs="Verdana"/>
        </w:rPr>
        <w:t>s</w:t>
      </w:r>
      <w:r w:rsidR="007D2AC7" w:rsidRPr="00AD4E82">
        <w:rPr>
          <w:rFonts w:ascii="Verdana" w:hAnsi="Verdana" w:cs="Verdana"/>
        </w:rPr>
        <w:t xml:space="preserve"> must undergo at least four one hour sessions with a priest or counselor before the wedding can take place. These sessions should focus on what the marital relationship will entail as well as discern any defects that could hamper the marital union.</w:t>
      </w:r>
    </w:p>
    <w:p w:rsidR="007D2AC7" w:rsidRPr="00AD4E82" w:rsidRDefault="002C4433" w:rsidP="007D2AC7">
      <w:pPr>
        <w:spacing w:after="200" w:line="276" w:lineRule="auto"/>
        <w:rPr>
          <w:rFonts w:ascii="Verdana" w:hAnsi="Verdana" w:cs="Verdana"/>
        </w:rPr>
      </w:pPr>
      <w:r>
        <w:rPr>
          <w:rFonts w:ascii="Verdana" w:hAnsi="Verdana" w:cs="Verdana"/>
        </w:rPr>
        <w:t>36.4</w:t>
      </w:r>
      <w:r w:rsidR="00CA597E" w:rsidRPr="00AD4E82">
        <w:rPr>
          <w:rFonts w:ascii="Verdana" w:hAnsi="Verdana" w:cs="Verdana"/>
        </w:rPr>
        <w:t xml:space="preserve"> </w:t>
      </w:r>
      <w:r w:rsidR="007D2AC7" w:rsidRPr="00AD4E82">
        <w:rPr>
          <w:rFonts w:ascii="Verdana" w:hAnsi="Verdana" w:cs="Verdana"/>
        </w:rPr>
        <w:t xml:space="preserve">This requirement can be set aside by the Diocesan Bishop or the </w:t>
      </w:r>
      <w:r w:rsidR="00AD4E82" w:rsidRPr="00AD4E82">
        <w:rPr>
          <w:rFonts w:ascii="Verdana" w:hAnsi="Verdana" w:cs="Verdana"/>
        </w:rPr>
        <w:t>Presiding Bishop</w:t>
      </w:r>
      <w:r w:rsidR="007D2AC7" w:rsidRPr="00AD4E82">
        <w:rPr>
          <w:rFonts w:ascii="Verdana" w:hAnsi="Verdana" w:cs="Verdana"/>
        </w:rPr>
        <w:t> on a case by case basis. The setting aside of the requirements of counseling is not to become a norm but rather should be used in cases when it is considered to be of little use to the couple contracting marriage (i</w:t>
      </w:r>
      <w:r w:rsidR="00FD60C2" w:rsidRPr="00AD4E82">
        <w:rPr>
          <w:rFonts w:ascii="Verdana" w:hAnsi="Verdana" w:cs="Verdana"/>
        </w:rPr>
        <w:t>.</w:t>
      </w:r>
      <w:r w:rsidR="007D2AC7" w:rsidRPr="00AD4E82">
        <w:rPr>
          <w:rFonts w:ascii="Verdana" w:hAnsi="Verdana" w:cs="Verdana"/>
        </w:rPr>
        <w:t>e. those who have previously been married, those that have no discernible defects or in the case of the priest or bishop having in-depth insight into the couple's relationship).</w:t>
      </w:r>
    </w:p>
    <w:p w:rsidR="007D2AC7" w:rsidRPr="00AD4E82" w:rsidRDefault="002C4433" w:rsidP="007D2AC7">
      <w:pPr>
        <w:pStyle w:val="Heading2"/>
        <w:rPr>
          <w:rFonts w:ascii="Verdana" w:hAnsi="Verdana" w:cs="Verdana"/>
          <w:color w:val="auto"/>
        </w:rPr>
      </w:pPr>
      <w:bookmarkStart w:id="43" w:name="_Toc20705"/>
      <w:r>
        <w:rPr>
          <w:rFonts w:ascii="Verdana" w:hAnsi="Verdana" w:cs="Verdana"/>
          <w:color w:val="auto"/>
        </w:rPr>
        <w:t>Canon 37</w:t>
      </w:r>
      <w:r w:rsidR="007D2AC7" w:rsidRPr="00AD4E82">
        <w:rPr>
          <w:rFonts w:ascii="Verdana" w:hAnsi="Verdana" w:cs="Verdana"/>
          <w:color w:val="auto"/>
        </w:rPr>
        <w:t>. The Mystery of Holy Orders</w:t>
      </w:r>
      <w:bookmarkEnd w:id="43"/>
    </w:p>
    <w:p w:rsidR="007D2AC7" w:rsidRPr="00AD4E82" w:rsidRDefault="002C4433" w:rsidP="007D2AC7">
      <w:pPr>
        <w:spacing w:after="200" w:line="276" w:lineRule="auto"/>
        <w:rPr>
          <w:rFonts w:ascii="Verdana" w:hAnsi="Verdana" w:cs="Verdana"/>
        </w:rPr>
      </w:pPr>
      <w:r>
        <w:rPr>
          <w:rFonts w:ascii="Verdana" w:hAnsi="Verdana" w:cs="Verdana"/>
        </w:rPr>
        <w:lastRenderedPageBreak/>
        <w:t>37</w:t>
      </w:r>
      <w:r w:rsidR="00CA597E" w:rsidRPr="00AD4E82">
        <w:rPr>
          <w:rFonts w:ascii="Verdana" w:hAnsi="Verdana" w:cs="Verdana"/>
        </w:rPr>
        <w:t xml:space="preserve">.1 </w:t>
      </w:r>
      <w:r w:rsidR="007D2AC7" w:rsidRPr="00AD4E82">
        <w:rPr>
          <w:rFonts w:ascii="Verdana" w:hAnsi="Verdana" w:cs="Verdana"/>
        </w:rPr>
        <w:t>The Church recognizes five traditional Orders, divided into the minor and the major. Minor Orders consist of reader and sub-deacon; those Orders of deacon, priest and bishop comprise the Major. All orders are viewed as conferring authority of varying degree, yet only those of deacon, priest and bishop confer ecclesiastical power through the guidance of the Holy Spirit "to be irrevocably set apart for the service of Christ," and therefore should not be entered into lightly.</w:t>
      </w:r>
    </w:p>
    <w:p w:rsidR="007D2AC7" w:rsidRPr="00AD4E82" w:rsidRDefault="002C4433" w:rsidP="007D2AC7">
      <w:pPr>
        <w:spacing w:after="200" w:line="276" w:lineRule="auto"/>
        <w:rPr>
          <w:rFonts w:ascii="Verdana" w:hAnsi="Verdana" w:cs="Verdana"/>
        </w:rPr>
      </w:pPr>
      <w:r>
        <w:rPr>
          <w:rFonts w:ascii="Verdana" w:hAnsi="Verdana" w:cs="Verdana"/>
        </w:rPr>
        <w:t>37</w:t>
      </w:r>
      <w:r w:rsidR="00CA597E" w:rsidRPr="00AD4E82">
        <w:rPr>
          <w:rFonts w:ascii="Verdana" w:hAnsi="Verdana" w:cs="Verdana"/>
        </w:rPr>
        <w:t xml:space="preserve">.2 </w:t>
      </w:r>
      <w:r w:rsidR="007D2AC7" w:rsidRPr="00AD4E82">
        <w:rPr>
          <w:rFonts w:ascii="Verdana" w:hAnsi="Verdana" w:cs="Verdana"/>
        </w:rPr>
        <w:t xml:space="preserve">For the Orders of reader and sub-deacon, the essential elements of this mystery are: </w:t>
      </w:r>
    </w:p>
    <w:p w:rsidR="007D2AC7" w:rsidRPr="00AD4E82" w:rsidRDefault="007D2AC7" w:rsidP="007D2AC7">
      <w:pPr>
        <w:pStyle w:val="ListParagraph"/>
        <w:numPr>
          <w:ilvl w:val="0"/>
          <w:numId w:val="24"/>
        </w:numPr>
        <w:spacing w:after="200" w:line="276" w:lineRule="auto"/>
        <w:rPr>
          <w:rFonts w:ascii="Verdana" w:hAnsi="Verdana" w:cs="Verdana"/>
        </w:rPr>
      </w:pPr>
      <w:r w:rsidRPr="00AD4E82">
        <w:rPr>
          <w:rFonts w:ascii="Verdana" w:hAnsi="Verdana" w:cs="Verdana"/>
        </w:rPr>
        <w:t xml:space="preserve">The purposeful desire of the minister to admit the candidate to a specific Order in the Church and the intention of the recipient to receive the sacrament </w:t>
      </w:r>
    </w:p>
    <w:p w:rsidR="007D2AC7" w:rsidRPr="00AD4E82" w:rsidRDefault="007D2AC7" w:rsidP="007D2AC7">
      <w:pPr>
        <w:pStyle w:val="ListParagraph"/>
        <w:numPr>
          <w:ilvl w:val="0"/>
          <w:numId w:val="24"/>
        </w:numPr>
        <w:spacing w:after="200" w:line="276" w:lineRule="auto"/>
        <w:rPr>
          <w:rFonts w:ascii="Verdana" w:hAnsi="Verdana" w:cs="Verdana"/>
        </w:rPr>
      </w:pPr>
      <w:r w:rsidRPr="00AD4E82">
        <w:rPr>
          <w:rFonts w:ascii="Verdana" w:hAnsi="Verdana" w:cs="Verdana"/>
        </w:rPr>
        <w:t xml:space="preserve">The use of an accepted formula for praying over the candidate, including the statement of intention to admit to the particular Order and office </w:t>
      </w:r>
    </w:p>
    <w:p w:rsidR="007D2AC7" w:rsidRPr="00AD4E82" w:rsidRDefault="007D2AC7" w:rsidP="007D2AC7">
      <w:pPr>
        <w:pStyle w:val="ListParagraph"/>
        <w:numPr>
          <w:ilvl w:val="0"/>
          <w:numId w:val="24"/>
        </w:numPr>
        <w:spacing w:after="200" w:line="276" w:lineRule="auto"/>
        <w:rPr>
          <w:rFonts w:ascii="Verdana" w:hAnsi="Verdana" w:cs="Verdana"/>
        </w:rPr>
      </w:pPr>
      <w:r w:rsidRPr="00AD4E82">
        <w:rPr>
          <w:rFonts w:ascii="Verdana" w:hAnsi="Verdana" w:cs="Verdana"/>
        </w:rPr>
        <w:t>The imposition of hands.</w:t>
      </w:r>
    </w:p>
    <w:p w:rsidR="007D2AC7" w:rsidRPr="00AD4E82" w:rsidRDefault="002C4433" w:rsidP="007D2AC7">
      <w:pPr>
        <w:spacing w:after="200" w:line="276" w:lineRule="auto"/>
        <w:rPr>
          <w:rFonts w:ascii="Verdana" w:hAnsi="Verdana" w:cs="Verdana"/>
        </w:rPr>
      </w:pPr>
      <w:r>
        <w:rPr>
          <w:rFonts w:ascii="Verdana" w:hAnsi="Verdana" w:cs="Verdana"/>
        </w:rPr>
        <w:t>37</w:t>
      </w:r>
      <w:r w:rsidR="00CA597E" w:rsidRPr="00AD4E82">
        <w:rPr>
          <w:rFonts w:ascii="Verdana" w:hAnsi="Verdana" w:cs="Verdana"/>
        </w:rPr>
        <w:t xml:space="preserve">.3 </w:t>
      </w:r>
      <w:r w:rsidR="007D2AC7" w:rsidRPr="00AD4E82">
        <w:rPr>
          <w:rFonts w:ascii="Verdana" w:hAnsi="Verdana" w:cs="Verdana"/>
        </w:rPr>
        <w:t>For the Orders of deacon, priest and bishop, in addition to the foregoing, the Church requires an invocation of the Holy Spirit either through hymn or prayer, and with the imposition of hands, a statement by the minister that the candidate is receiving the Holy Spirit for the execution of the duties of the Order to which he is being ordained. In addition, for the Orders of priest and bishop, both hands are anointed with the Oil of the Catechumens (priest) or with Holy Chrism (bishop). For a bishop, anointing of the head with Holy Chrism is also required.</w:t>
      </w:r>
    </w:p>
    <w:p w:rsidR="007D2AC7" w:rsidRPr="00AD4E82" w:rsidRDefault="002C4433" w:rsidP="007D2AC7">
      <w:pPr>
        <w:spacing w:after="200" w:line="276" w:lineRule="auto"/>
        <w:rPr>
          <w:rFonts w:ascii="Verdana" w:hAnsi="Verdana" w:cs="Verdana"/>
        </w:rPr>
      </w:pPr>
      <w:r>
        <w:rPr>
          <w:rFonts w:ascii="Verdana" w:hAnsi="Verdana" w:cs="Verdana"/>
        </w:rPr>
        <w:t>37</w:t>
      </w:r>
      <w:r w:rsidR="00CA597E" w:rsidRPr="00AD4E82">
        <w:rPr>
          <w:rFonts w:ascii="Verdana" w:hAnsi="Verdana" w:cs="Verdana"/>
        </w:rPr>
        <w:t xml:space="preserve">.4 </w:t>
      </w:r>
      <w:r w:rsidR="007D2AC7" w:rsidRPr="00AD4E82">
        <w:rPr>
          <w:rFonts w:ascii="Verdana" w:hAnsi="Verdana" w:cs="Verdana"/>
        </w:rPr>
        <w:t xml:space="preserve">The only authorized minister of Holy Orders is a bishop. In the absence of a Bishop Ordinary, the </w:t>
      </w:r>
      <w:r w:rsidR="00AD4E82" w:rsidRPr="00AD4E82">
        <w:rPr>
          <w:rFonts w:ascii="Verdana" w:hAnsi="Verdana" w:cs="Verdana"/>
        </w:rPr>
        <w:t>Presiding Bishop</w:t>
      </w:r>
      <w:r w:rsidR="007D2AC7" w:rsidRPr="00AD4E82">
        <w:rPr>
          <w:rFonts w:ascii="Verdana" w:hAnsi="Verdana" w:cs="Verdana"/>
        </w:rPr>
        <w:t xml:space="preserve"> may delegate the reception of a reader and/or sub-deacon to a Bishop Emeriti. Consecration to the episcopate is the responsibility of the </w:t>
      </w:r>
      <w:r w:rsidR="00AD4E82" w:rsidRPr="00AD4E82">
        <w:rPr>
          <w:rFonts w:ascii="Verdana" w:hAnsi="Verdana" w:cs="Verdana"/>
        </w:rPr>
        <w:t>Presiding Bishop</w:t>
      </w:r>
      <w:r w:rsidR="007D2AC7" w:rsidRPr="00AD4E82">
        <w:rPr>
          <w:rFonts w:ascii="Verdana" w:hAnsi="Verdana" w:cs="Verdana"/>
        </w:rPr>
        <w:t>, as detailed in Canon 14.</w:t>
      </w:r>
    </w:p>
    <w:p w:rsidR="007D2AC7" w:rsidRPr="00AD4E82" w:rsidRDefault="007D2AC7" w:rsidP="007D2AC7">
      <w:pPr>
        <w:pStyle w:val="Heading2"/>
        <w:rPr>
          <w:rFonts w:ascii="Verdana" w:hAnsi="Verdana" w:cs="Verdana"/>
          <w:color w:val="auto"/>
        </w:rPr>
      </w:pPr>
      <w:bookmarkStart w:id="44" w:name="_Toc9802"/>
      <w:r w:rsidRPr="00AD4E82">
        <w:rPr>
          <w:rFonts w:ascii="Verdana" w:hAnsi="Verdana" w:cs="Verdana"/>
          <w:color w:val="auto"/>
        </w:rPr>
        <w:t>Canon 3</w:t>
      </w:r>
      <w:r w:rsidR="00967BEE">
        <w:rPr>
          <w:rFonts w:ascii="Verdana" w:hAnsi="Verdana" w:cs="Verdana"/>
          <w:color w:val="auto"/>
        </w:rPr>
        <w:t>8.</w:t>
      </w:r>
      <w:r w:rsidRPr="00AD4E82">
        <w:rPr>
          <w:rFonts w:ascii="Verdana" w:hAnsi="Verdana" w:cs="Verdana"/>
          <w:color w:val="auto"/>
        </w:rPr>
        <w:t xml:space="preserve"> The Mystery of Holy Anointing</w:t>
      </w:r>
      <w:bookmarkEnd w:id="44"/>
    </w:p>
    <w:p w:rsidR="007D2AC7" w:rsidRPr="00AD4E82" w:rsidRDefault="00CA597E" w:rsidP="007D2AC7">
      <w:pPr>
        <w:spacing w:after="200" w:line="276" w:lineRule="auto"/>
        <w:rPr>
          <w:rFonts w:ascii="Verdana" w:hAnsi="Verdana" w:cs="Verdana"/>
        </w:rPr>
      </w:pPr>
      <w:r w:rsidRPr="00AD4E82">
        <w:rPr>
          <w:rFonts w:ascii="Verdana" w:hAnsi="Verdana" w:cs="Verdana"/>
        </w:rPr>
        <w:t>3</w:t>
      </w:r>
      <w:r w:rsidR="00967BEE">
        <w:rPr>
          <w:rFonts w:ascii="Verdana" w:hAnsi="Verdana" w:cs="Verdana"/>
        </w:rPr>
        <w:t>8.</w:t>
      </w:r>
      <w:r w:rsidRPr="00AD4E82">
        <w:rPr>
          <w:rFonts w:ascii="Verdana" w:hAnsi="Verdana" w:cs="Verdana"/>
        </w:rPr>
        <w:t xml:space="preserve">1 </w:t>
      </w:r>
      <w:r w:rsidR="007D2AC7" w:rsidRPr="00AD4E82">
        <w:rPr>
          <w:rFonts w:ascii="Verdana" w:hAnsi="Verdana" w:cs="Verdana"/>
        </w:rPr>
        <w:t xml:space="preserve">There are two rites of anointing which comprise this Mystery: Last Anointing at the time of death and Anointing for Healing. The essential elements are: </w:t>
      </w:r>
    </w:p>
    <w:p w:rsidR="007D2AC7" w:rsidRPr="00AD4E82" w:rsidRDefault="007D2AC7" w:rsidP="007D2AC7">
      <w:pPr>
        <w:pStyle w:val="ListParagraph"/>
        <w:numPr>
          <w:ilvl w:val="0"/>
          <w:numId w:val="25"/>
        </w:numPr>
        <w:spacing w:after="200" w:line="276" w:lineRule="auto"/>
        <w:rPr>
          <w:rFonts w:ascii="Verdana" w:hAnsi="Verdana" w:cs="Verdana"/>
        </w:rPr>
      </w:pPr>
      <w:r w:rsidRPr="00AD4E82">
        <w:rPr>
          <w:rFonts w:ascii="Verdana" w:hAnsi="Verdana" w:cs="Verdana"/>
        </w:rPr>
        <w:t xml:space="preserve">The intention of the minister to administer absolution and the intention of the recipient to receive the sacrament </w:t>
      </w:r>
    </w:p>
    <w:p w:rsidR="007D2AC7" w:rsidRPr="00AD4E82" w:rsidRDefault="007D2AC7" w:rsidP="007D2AC7">
      <w:pPr>
        <w:pStyle w:val="ListParagraph"/>
        <w:numPr>
          <w:ilvl w:val="0"/>
          <w:numId w:val="25"/>
        </w:numPr>
        <w:spacing w:after="200" w:line="276" w:lineRule="auto"/>
        <w:rPr>
          <w:rFonts w:ascii="Verdana" w:hAnsi="Verdana" w:cs="Verdana"/>
        </w:rPr>
      </w:pPr>
      <w:r w:rsidRPr="00AD4E82">
        <w:rPr>
          <w:rFonts w:ascii="Verdana" w:hAnsi="Verdana" w:cs="Verdana"/>
        </w:rPr>
        <w:t xml:space="preserve">To bring the comfort of the Church to the dying or ailing </w:t>
      </w:r>
    </w:p>
    <w:p w:rsidR="007D2AC7" w:rsidRPr="00AD4E82" w:rsidRDefault="007D2AC7" w:rsidP="007D2AC7">
      <w:pPr>
        <w:pStyle w:val="ListParagraph"/>
        <w:numPr>
          <w:ilvl w:val="0"/>
          <w:numId w:val="25"/>
        </w:numPr>
        <w:spacing w:after="200" w:line="276" w:lineRule="auto"/>
        <w:rPr>
          <w:rFonts w:ascii="Verdana" w:hAnsi="Verdana" w:cs="Verdana"/>
        </w:rPr>
      </w:pPr>
      <w:r w:rsidRPr="00AD4E82">
        <w:rPr>
          <w:rFonts w:ascii="Verdana" w:hAnsi="Verdana" w:cs="Verdana"/>
        </w:rPr>
        <w:t>To ease the final transition of the soul from the physical body.</w:t>
      </w:r>
    </w:p>
    <w:p w:rsidR="007D2AC7" w:rsidRPr="00AD4E82" w:rsidRDefault="00CA597E" w:rsidP="007D2AC7">
      <w:pPr>
        <w:spacing w:after="200" w:line="276" w:lineRule="auto"/>
        <w:rPr>
          <w:rFonts w:ascii="Verdana" w:hAnsi="Verdana" w:cs="Verdana"/>
        </w:rPr>
      </w:pPr>
      <w:r w:rsidRPr="00AD4E82">
        <w:rPr>
          <w:rFonts w:ascii="Verdana" w:hAnsi="Verdana" w:cs="Verdana"/>
        </w:rPr>
        <w:t>3</w:t>
      </w:r>
      <w:r w:rsidR="00967BEE">
        <w:rPr>
          <w:rFonts w:ascii="Verdana" w:hAnsi="Verdana" w:cs="Verdana"/>
        </w:rPr>
        <w:t>8.</w:t>
      </w:r>
      <w:r w:rsidRPr="00AD4E82">
        <w:rPr>
          <w:rFonts w:ascii="Verdana" w:hAnsi="Verdana" w:cs="Verdana"/>
        </w:rPr>
        <w:t xml:space="preserve">2 </w:t>
      </w:r>
      <w:r w:rsidR="007D2AC7" w:rsidRPr="00AD4E82">
        <w:rPr>
          <w:rFonts w:ascii="Verdana" w:hAnsi="Verdana" w:cs="Verdana"/>
        </w:rPr>
        <w:t xml:space="preserve">The Church requires the use of an accepted formula for the Mystery of Absolution. The ordinary ministers of Holy Anointing are priests and bishops; in their absence, a deacon may be authorized by an Ordinary or the </w:t>
      </w:r>
      <w:r w:rsidR="00AD4E82" w:rsidRPr="00AD4E82">
        <w:rPr>
          <w:rFonts w:ascii="Verdana" w:hAnsi="Verdana" w:cs="Verdana"/>
        </w:rPr>
        <w:t>Presiding Bishop</w:t>
      </w:r>
      <w:r w:rsidR="007D2AC7" w:rsidRPr="00AD4E82">
        <w:rPr>
          <w:rFonts w:ascii="Verdana" w:hAnsi="Verdana" w:cs="Verdana"/>
        </w:rPr>
        <w:t xml:space="preserve"> </w:t>
      </w:r>
      <w:r w:rsidR="007D2AC7" w:rsidRPr="00AD4E82">
        <w:rPr>
          <w:rFonts w:ascii="Verdana" w:hAnsi="Verdana" w:cs="Verdana"/>
        </w:rPr>
        <w:lastRenderedPageBreak/>
        <w:t>to administer the Mystery, but may not administer absolution during the Last Anointing.</w:t>
      </w:r>
    </w:p>
    <w:p w:rsidR="007D2AC7" w:rsidRPr="00AD4E82" w:rsidRDefault="002C4433" w:rsidP="007D2AC7">
      <w:pPr>
        <w:pStyle w:val="Heading2"/>
        <w:rPr>
          <w:rFonts w:ascii="Verdana" w:hAnsi="Verdana" w:cs="Verdana"/>
          <w:color w:val="auto"/>
        </w:rPr>
      </w:pPr>
      <w:bookmarkStart w:id="45" w:name="_Toc23749"/>
      <w:r>
        <w:rPr>
          <w:rFonts w:ascii="Verdana" w:hAnsi="Verdana" w:cs="Verdana"/>
          <w:color w:val="auto"/>
        </w:rPr>
        <w:t>Canon 39</w:t>
      </w:r>
      <w:r w:rsidR="007D2AC7" w:rsidRPr="00AD4E82">
        <w:rPr>
          <w:rFonts w:ascii="Verdana" w:hAnsi="Verdana" w:cs="Verdana"/>
          <w:color w:val="auto"/>
        </w:rPr>
        <w:t>. The Lesser Mysteries</w:t>
      </w:r>
      <w:bookmarkEnd w:id="45"/>
    </w:p>
    <w:p w:rsidR="007D2AC7" w:rsidRPr="00AD4E82" w:rsidRDefault="002C4433" w:rsidP="007D2AC7">
      <w:pPr>
        <w:spacing w:after="200" w:line="276" w:lineRule="auto"/>
        <w:rPr>
          <w:rFonts w:ascii="Verdana" w:hAnsi="Verdana" w:cs="Verdana"/>
        </w:rPr>
      </w:pPr>
      <w:r>
        <w:rPr>
          <w:rFonts w:ascii="Verdana" w:hAnsi="Verdana" w:cs="Verdana"/>
        </w:rPr>
        <w:t>39</w:t>
      </w:r>
      <w:r w:rsidR="00CA597E" w:rsidRPr="00AD4E82">
        <w:rPr>
          <w:rFonts w:ascii="Verdana" w:hAnsi="Verdana" w:cs="Verdana"/>
        </w:rPr>
        <w:t xml:space="preserve">.1 </w:t>
      </w:r>
      <w:r w:rsidR="007D2AC7" w:rsidRPr="00AD4E82">
        <w:rPr>
          <w:rFonts w:ascii="Verdana" w:hAnsi="Verdana" w:cs="Verdana"/>
        </w:rPr>
        <w:t xml:space="preserve">For the purpose of Canon Law, the Lesser Mysteries are defined as those rites of the Church which, although not the seven traditional Greater Mysteries, require a priest or a bishop to administer. These may include, but are not limited to, blessings and consecrations of objects, people or places; rituals of exorcism or deliverance; rituals of admission to the Church or to a congregation or a community, and; various services of praise and adoration. Only those Lesser Mysteries authorized by the </w:t>
      </w:r>
      <w:r w:rsidR="00A20C37" w:rsidRPr="00AD4E82">
        <w:rPr>
          <w:rFonts w:ascii="Verdana" w:hAnsi="Verdana" w:cs="Verdana"/>
        </w:rPr>
        <w:t>College of Bishops</w:t>
      </w:r>
      <w:r w:rsidR="007D2AC7" w:rsidRPr="00AD4E82">
        <w:rPr>
          <w:rFonts w:ascii="Verdana" w:hAnsi="Verdana" w:cs="Verdana"/>
        </w:rPr>
        <w:t xml:space="preserve"> under the Seal of the </w:t>
      </w:r>
      <w:r w:rsidR="00AD4E82" w:rsidRPr="00AD4E82">
        <w:rPr>
          <w:rFonts w:ascii="Verdana" w:hAnsi="Verdana" w:cs="Verdana"/>
        </w:rPr>
        <w:t>Presiding Bishop</w:t>
      </w:r>
      <w:r w:rsidR="007D2AC7" w:rsidRPr="00AD4E82">
        <w:rPr>
          <w:rFonts w:ascii="Verdana" w:hAnsi="Verdana" w:cs="Verdana"/>
        </w:rPr>
        <w:t xml:space="preserve"> may be used.</w:t>
      </w:r>
    </w:p>
    <w:p w:rsidR="00B01A80" w:rsidRPr="00AD4E82" w:rsidRDefault="002C4433" w:rsidP="007D2AC7">
      <w:pPr>
        <w:spacing w:after="200" w:line="276" w:lineRule="auto"/>
        <w:rPr>
          <w:rFonts w:ascii="Verdana" w:hAnsi="Verdana" w:cs="Verdana"/>
        </w:rPr>
      </w:pPr>
      <w:r>
        <w:rPr>
          <w:rFonts w:ascii="Verdana" w:hAnsi="Verdana" w:cs="Verdana"/>
        </w:rPr>
        <w:t>39</w:t>
      </w:r>
      <w:r w:rsidR="00CA597E" w:rsidRPr="00AD4E82">
        <w:rPr>
          <w:rFonts w:ascii="Verdana" w:hAnsi="Verdana" w:cs="Verdana"/>
        </w:rPr>
        <w:t xml:space="preserve">.2 </w:t>
      </w:r>
      <w:r w:rsidR="00B01A80" w:rsidRPr="00AD4E82">
        <w:rPr>
          <w:rFonts w:ascii="Verdana" w:hAnsi="Verdana" w:cs="Verdana"/>
        </w:rPr>
        <w:t xml:space="preserve">Clergy must not attempt to conduct services of exorcism on human or animal subjects without first having sought and been granted the permission of the College of Bishops either in each case, or by license </w:t>
      </w:r>
      <w:r w:rsidR="009159C1" w:rsidRPr="00AD4E82">
        <w:rPr>
          <w:rFonts w:ascii="Verdana" w:hAnsi="Verdana" w:cs="Verdana"/>
        </w:rPr>
        <w:t>as a presbyter-exorcist.  There are serious legal implications that may follow from such</w:t>
      </w:r>
      <w:r w:rsidR="000F2869" w:rsidRPr="00AD4E82">
        <w:rPr>
          <w:rFonts w:ascii="Verdana" w:hAnsi="Verdana" w:cs="Verdana"/>
        </w:rPr>
        <w:t xml:space="preserve"> services.  Experienced clergy of the order of Exorcist or above may apply for a faculty to exorcise objects or places (only), which is a less problematic area.</w:t>
      </w:r>
    </w:p>
    <w:p w:rsidR="000F2869" w:rsidRPr="00AD4E82" w:rsidRDefault="00CA597E" w:rsidP="007D2AC7">
      <w:pPr>
        <w:spacing w:after="200" w:line="276" w:lineRule="auto"/>
        <w:rPr>
          <w:rFonts w:ascii="Verdana" w:hAnsi="Verdana" w:cs="Verdana"/>
        </w:rPr>
      </w:pPr>
      <w:r w:rsidRPr="00AD4E82">
        <w:rPr>
          <w:rFonts w:ascii="Verdana" w:hAnsi="Verdana" w:cs="Verdana"/>
        </w:rPr>
        <w:t>3</w:t>
      </w:r>
      <w:r w:rsidR="002C4433">
        <w:rPr>
          <w:rFonts w:ascii="Verdana" w:hAnsi="Verdana" w:cs="Verdana"/>
        </w:rPr>
        <w:t>9</w:t>
      </w:r>
      <w:r w:rsidRPr="00AD4E82">
        <w:rPr>
          <w:rFonts w:ascii="Verdana" w:hAnsi="Verdana" w:cs="Verdana"/>
        </w:rPr>
        <w:t xml:space="preserve">.3 </w:t>
      </w:r>
      <w:r w:rsidR="000F2869" w:rsidRPr="00AD4E82">
        <w:rPr>
          <w:rFonts w:ascii="Verdana" w:hAnsi="Verdana" w:cs="Verdana"/>
        </w:rPr>
        <w:t>Clergy who wish to undertake healing ministry that involves physical contact with subjects are strongly recommended to seek accredited training in their chosen method.  They are also advised that they may require insurance coverage to undertake such a ministry.  No healing ministry should be undertaken without a second person being present to act as a witness.</w:t>
      </w:r>
    </w:p>
    <w:p w:rsidR="007D2AC7" w:rsidRPr="00AD4E82" w:rsidRDefault="002C4433" w:rsidP="007D2AC7">
      <w:pPr>
        <w:pStyle w:val="Heading2"/>
        <w:rPr>
          <w:rFonts w:ascii="Verdana" w:hAnsi="Verdana" w:cs="Verdana"/>
          <w:color w:val="auto"/>
        </w:rPr>
      </w:pPr>
      <w:bookmarkStart w:id="46" w:name="_Toc4574"/>
      <w:r>
        <w:rPr>
          <w:rFonts w:ascii="Verdana" w:hAnsi="Verdana" w:cs="Verdana"/>
          <w:color w:val="auto"/>
        </w:rPr>
        <w:t>Canon 40</w:t>
      </w:r>
      <w:r w:rsidR="007D2AC7" w:rsidRPr="00AD4E82">
        <w:rPr>
          <w:rFonts w:ascii="Verdana" w:hAnsi="Verdana" w:cs="Verdana"/>
          <w:color w:val="auto"/>
        </w:rPr>
        <w:t>: Canonization</w:t>
      </w:r>
      <w:bookmarkEnd w:id="46"/>
    </w:p>
    <w:p w:rsidR="007D2AC7" w:rsidRPr="00AD4E82" w:rsidRDefault="002C4433" w:rsidP="007D2AC7">
      <w:pPr>
        <w:spacing w:after="200" w:line="276" w:lineRule="auto"/>
        <w:rPr>
          <w:rFonts w:ascii="Verdana" w:hAnsi="Verdana" w:cs="Verdana"/>
        </w:rPr>
      </w:pPr>
      <w:r>
        <w:rPr>
          <w:rFonts w:ascii="Verdana" w:hAnsi="Verdana" w:cs="Verdana"/>
        </w:rPr>
        <w:t>40</w:t>
      </w:r>
      <w:r w:rsidR="00CA597E" w:rsidRPr="00AD4E82">
        <w:rPr>
          <w:rFonts w:ascii="Verdana" w:hAnsi="Verdana" w:cs="Verdana"/>
        </w:rPr>
        <w:t xml:space="preserve">.1 </w:t>
      </w:r>
      <w:r w:rsidR="006D6D7D">
        <w:rPr>
          <w:rFonts w:ascii="Verdana" w:hAnsi="Verdana" w:cs="Verdana"/>
        </w:rPr>
        <w:t>The Unified Old Catholic Church</w:t>
      </w:r>
      <w:r w:rsidR="007D2AC7" w:rsidRPr="00AD4E82">
        <w:rPr>
          <w:rFonts w:ascii="Verdana" w:hAnsi="Verdana" w:cs="Verdana"/>
        </w:rPr>
        <w:t xml:space="preserve"> firmly believes that the work of Almighty God through saintly people still occurs to this day. As such, we believe that there are those who walk am</w:t>
      </w:r>
      <w:r w:rsidR="004026CF" w:rsidRPr="00AD4E82">
        <w:rPr>
          <w:rFonts w:ascii="Verdana" w:hAnsi="Verdana" w:cs="Verdana"/>
        </w:rPr>
        <w:t>ong us who are saints. The</w:t>
      </w:r>
      <w:r w:rsidR="007D2AC7" w:rsidRPr="00AD4E82">
        <w:rPr>
          <w:rFonts w:ascii="Verdana" w:hAnsi="Verdana" w:cs="Verdana"/>
        </w:rPr>
        <w:t xml:space="preserve"> Church has always had the right and privilege to canonize its own local saints. As word of the holiness of such saints grew, the devotion to them and their veneration would grow. </w:t>
      </w:r>
    </w:p>
    <w:p w:rsidR="007D2AC7" w:rsidRPr="00AD4E82" w:rsidRDefault="002C4433" w:rsidP="007D2AC7">
      <w:pPr>
        <w:spacing w:after="200" w:line="276" w:lineRule="auto"/>
        <w:rPr>
          <w:rFonts w:ascii="Verdana" w:hAnsi="Verdana" w:cs="Verdana"/>
        </w:rPr>
      </w:pPr>
      <w:r>
        <w:rPr>
          <w:rFonts w:ascii="Verdana" w:hAnsi="Verdana" w:cs="Verdana"/>
        </w:rPr>
        <w:t>40</w:t>
      </w:r>
      <w:r w:rsidR="00CA597E" w:rsidRPr="00AD4E82">
        <w:rPr>
          <w:rFonts w:ascii="Verdana" w:hAnsi="Verdana" w:cs="Verdana"/>
        </w:rPr>
        <w:t xml:space="preserve">.2 </w:t>
      </w:r>
      <w:r w:rsidR="007D2AC7" w:rsidRPr="00AD4E82">
        <w:rPr>
          <w:rFonts w:ascii="Verdana" w:hAnsi="Verdana" w:cs="Verdana"/>
        </w:rPr>
        <w:t xml:space="preserve">We hold firmly that this right to canonize saints still resides within the local church and that the </w:t>
      </w:r>
      <w:r w:rsidR="00AD4E82" w:rsidRPr="00AD4E82">
        <w:rPr>
          <w:rFonts w:ascii="Verdana" w:hAnsi="Verdana" w:cs="Verdana"/>
        </w:rPr>
        <w:t>Presiding Bishop</w:t>
      </w:r>
      <w:r w:rsidR="007D2AC7" w:rsidRPr="00AD4E82">
        <w:rPr>
          <w:rFonts w:ascii="Verdana" w:hAnsi="Verdana" w:cs="Verdana"/>
        </w:rPr>
        <w:t xml:space="preserve"> has the right and authority to canonize those people whose lives have been a testament to the call of the Gospel. </w:t>
      </w:r>
    </w:p>
    <w:p w:rsidR="007D2AC7" w:rsidRPr="00AD4E82" w:rsidRDefault="002C4433" w:rsidP="007D2AC7">
      <w:pPr>
        <w:spacing w:after="200" w:line="276" w:lineRule="auto"/>
        <w:rPr>
          <w:rFonts w:ascii="Verdana" w:hAnsi="Verdana" w:cs="Verdana"/>
        </w:rPr>
      </w:pPr>
      <w:r>
        <w:rPr>
          <w:rFonts w:ascii="Verdana" w:hAnsi="Verdana" w:cs="Verdana"/>
        </w:rPr>
        <w:t>40</w:t>
      </w:r>
      <w:r w:rsidR="00CA597E" w:rsidRPr="00AD4E82">
        <w:rPr>
          <w:rFonts w:ascii="Verdana" w:hAnsi="Verdana" w:cs="Verdana"/>
        </w:rPr>
        <w:t xml:space="preserve">.3 </w:t>
      </w:r>
      <w:r w:rsidR="007D2AC7" w:rsidRPr="00AD4E82">
        <w:rPr>
          <w:rFonts w:ascii="Verdana" w:hAnsi="Verdana" w:cs="Verdana"/>
        </w:rPr>
        <w:t xml:space="preserve">Those who were martyred for their faith can be beatified and canonized without need of miracles. Those who were not martyred for their faith can be beatified, but they cannot be canonized until proof of a miracle is given to the College of Bishops and is found to be authentic. No one may be beatified or canonized until a time period of 5 years following their death has passed. </w:t>
      </w:r>
    </w:p>
    <w:p w:rsidR="00CA597E" w:rsidRPr="00AD4E82" w:rsidRDefault="002C4433" w:rsidP="004026CF">
      <w:pPr>
        <w:spacing w:after="200"/>
        <w:rPr>
          <w:rFonts w:ascii="Verdana" w:hAnsi="Verdana" w:cs="Verdana"/>
        </w:rPr>
      </w:pPr>
      <w:r>
        <w:rPr>
          <w:rFonts w:ascii="Verdana" w:hAnsi="Verdana" w:cs="Verdana"/>
        </w:rPr>
        <w:lastRenderedPageBreak/>
        <w:t>40</w:t>
      </w:r>
      <w:r w:rsidR="00CA597E" w:rsidRPr="00AD4E82">
        <w:rPr>
          <w:rFonts w:ascii="Verdana" w:hAnsi="Verdana" w:cs="Verdana"/>
        </w:rPr>
        <w:t xml:space="preserve">.4 </w:t>
      </w:r>
      <w:r w:rsidR="004026CF" w:rsidRPr="00AD4E82">
        <w:rPr>
          <w:rFonts w:ascii="Verdana" w:hAnsi="Verdana" w:cs="Verdana"/>
        </w:rPr>
        <w:t>When a person is nominated for sainthood, a formal request is made to consider him or her for sainthood. The people making the request are usually from the candidate’s church or religious community. They submit their request to the bishop of the diocese where the person died. The request tells how the person lived a life of holiness and lists reasons for considering the candidate for sainthood. If the bishop believes there is enough evidence to consider the person fo</w:t>
      </w:r>
      <w:r w:rsidR="00912B65">
        <w:rPr>
          <w:rFonts w:ascii="Verdana" w:hAnsi="Verdana" w:cs="Verdana"/>
        </w:rPr>
        <w:t>r sainthood, he asks the Presiding Bishop</w:t>
      </w:r>
      <w:r w:rsidR="004026CF" w:rsidRPr="00AD4E82">
        <w:rPr>
          <w:rFonts w:ascii="Verdana" w:hAnsi="Verdana" w:cs="Verdana"/>
        </w:rPr>
        <w:t xml:space="preserve"> for permission to open a special tribunal. Witnesses are then called to attest to the candidate’s goodness, holiness, devotion to God, and other virtues. If a person passes this step, he or she is named a “Servant of God.”</w:t>
      </w:r>
      <w:r w:rsidR="004026CF" w:rsidRPr="00AD4E82">
        <w:rPr>
          <w:rFonts w:ascii="Verdana" w:hAnsi="Verdana" w:cs="Verdana"/>
        </w:rPr>
        <w:cr/>
      </w:r>
    </w:p>
    <w:p w:rsidR="004026CF" w:rsidRPr="00AD4E82" w:rsidRDefault="002C4433" w:rsidP="004026CF">
      <w:pPr>
        <w:spacing w:after="200"/>
        <w:rPr>
          <w:rFonts w:ascii="Verdana" w:hAnsi="Verdana" w:cs="Verdana"/>
        </w:rPr>
      </w:pPr>
      <w:r>
        <w:rPr>
          <w:rFonts w:ascii="Verdana" w:hAnsi="Verdana" w:cs="Verdana"/>
        </w:rPr>
        <w:t>40</w:t>
      </w:r>
      <w:r w:rsidR="00CA597E" w:rsidRPr="00AD4E82">
        <w:rPr>
          <w:rFonts w:ascii="Verdana" w:hAnsi="Verdana" w:cs="Verdana"/>
        </w:rPr>
        <w:t xml:space="preserve">.5 </w:t>
      </w:r>
      <w:r w:rsidR="004026CF" w:rsidRPr="00AD4E82">
        <w:rPr>
          <w:rFonts w:ascii="Verdana" w:hAnsi="Verdana" w:cs="Verdana"/>
        </w:rPr>
        <w:t>The bishop sends a formal report and request to the College of Bishops where it is reviewed by the College.  The read the material and the candidate’s writings and other aspects of his or her life are studied to make sure there is nothing that goes against the teachings and practices of the Church. As part of this investigation a person called a “devil’s advocate” raises questions and objections to the candidate’s sainthood. This is to make sure the final decision is complete and fair, and all evidence of the candidate’s saintliness is assured. Once a candidate has been determined to be virtuous and heroic in his or her faith, he or she is declared “Venerable.”</w:t>
      </w:r>
    </w:p>
    <w:p w:rsidR="004026CF" w:rsidRPr="00AD4E82" w:rsidRDefault="002C4433" w:rsidP="004026CF">
      <w:pPr>
        <w:spacing w:after="200"/>
        <w:rPr>
          <w:rFonts w:ascii="Verdana" w:hAnsi="Verdana" w:cs="Verdana"/>
        </w:rPr>
      </w:pPr>
      <w:r>
        <w:rPr>
          <w:rFonts w:ascii="Verdana" w:hAnsi="Verdana" w:cs="Verdana"/>
        </w:rPr>
        <w:t>40</w:t>
      </w:r>
      <w:r w:rsidR="00CA597E" w:rsidRPr="00AD4E82">
        <w:rPr>
          <w:rFonts w:ascii="Verdana" w:hAnsi="Verdana" w:cs="Verdana"/>
        </w:rPr>
        <w:t xml:space="preserve">.6 </w:t>
      </w:r>
      <w:r w:rsidR="004026CF" w:rsidRPr="00AD4E82">
        <w:rPr>
          <w:rFonts w:ascii="Verdana" w:hAnsi="Verdana" w:cs="Verdana"/>
        </w:rPr>
        <w:t>The next step is beatification. If the candidate was a martyr, someone who died for their faith, he or she may be beatified and named “Blessed.” Otherwise, a miracle brought about by the intercession of the saint must occur and be verified by the Congregation. Once the person is beatified and named “Blessed,” he or she can be venerated, or officially honored, in his or her city, diocese, region, or religious community.</w:t>
      </w:r>
    </w:p>
    <w:p w:rsidR="004026CF" w:rsidRPr="00AD4E82" w:rsidRDefault="002C4433" w:rsidP="004026CF">
      <w:pPr>
        <w:spacing w:after="200"/>
        <w:rPr>
          <w:rFonts w:ascii="Verdana" w:hAnsi="Verdana" w:cs="Verdana"/>
        </w:rPr>
      </w:pPr>
      <w:r>
        <w:rPr>
          <w:rFonts w:ascii="Verdana" w:hAnsi="Verdana" w:cs="Verdana"/>
        </w:rPr>
        <w:t>40</w:t>
      </w:r>
      <w:r w:rsidR="00CA597E" w:rsidRPr="00AD4E82">
        <w:rPr>
          <w:rFonts w:ascii="Verdana" w:hAnsi="Verdana" w:cs="Verdana"/>
        </w:rPr>
        <w:t xml:space="preserve">.7 </w:t>
      </w:r>
      <w:r w:rsidR="004026CF" w:rsidRPr="00AD4E82">
        <w:rPr>
          <w:rFonts w:ascii="Verdana" w:hAnsi="Verdana" w:cs="Verdana"/>
        </w:rPr>
        <w:t xml:space="preserve">After being beatified, another miracle is required for the person to be canonized and officially declared a saint. Once again, the miracle must have occurred as a result of the person’s intercession. The College of Bishops then sends the cause for canonization to the </w:t>
      </w:r>
      <w:r w:rsidR="00AD4E82" w:rsidRPr="00AD4E82">
        <w:rPr>
          <w:rFonts w:ascii="Verdana" w:hAnsi="Verdana" w:cs="Verdana"/>
        </w:rPr>
        <w:t>Presiding Bishop</w:t>
      </w:r>
      <w:r w:rsidR="004026CF" w:rsidRPr="00AD4E82">
        <w:rPr>
          <w:rFonts w:ascii="Verdana" w:hAnsi="Verdana" w:cs="Verdana"/>
        </w:rPr>
        <w:t xml:space="preserve"> who makes the final decision. Once a person is canonized, he or she is officially declared a “Saint.” The </w:t>
      </w:r>
      <w:r w:rsidR="00AD4E82" w:rsidRPr="00AD4E82">
        <w:rPr>
          <w:rFonts w:ascii="Verdana" w:hAnsi="Verdana" w:cs="Verdana"/>
        </w:rPr>
        <w:t>Presiding Bishop</w:t>
      </w:r>
      <w:r w:rsidR="004026CF" w:rsidRPr="00AD4E82">
        <w:rPr>
          <w:rFonts w:ascii="Verdana" w:hAnsi="Verdana" w:cs="Verdana"/>
        </w:rPr>
        <w:t xml:space="preserve"> declares this in an official way at a special Mass in honor of the new saint.</w:t>
      </w:r>
    </w:p>
    <w:p w:rsidR="007D2AC7" w:rsidRPr="00AD4E82" w:rsidRDefault="002C4433" w:rsidP="007D2AC7">
      <w:pPr>
        <w:spacing w:after="200" w:line="276" w:lineRule="auto"/>
        <w:rPr>
          <w:rFonts w:ascii="Verdana" w:hAnsi="Verdana" w:cs="Verdana"/>
        </w:rPr>
      </w:pPr>
      <w:r>
        <w:rPr>
          <w:rFonts w:ascii="Verdana" w:hAnsi="Verdana" w:cs="Verdana"/>
        </w:rPr>
        <w:t>40</w:t>
      </w:r>
      <w:r w:rsidR="00CA597E" w:rsidRPr="00AD4E82">
        <w:rPr>
          <w:rFonts w:ascii="Verdana" w:hAnsi="Verdana" w:cs="Verdana"/>
        </w:rPr>
        <w:t xml:space="preserve">.8 </w:t>
      </w:r>
      <w:r w:rsidR="007D2AC7" w:rsidRPr="00AD4E82">
        <w:rPr>
          <w:rFonts w:ascii="Verdana" w:hAnsi="Verdana" w:cs="Verdana"/>
        </w:rPr>
        <w:t xml:space="preserve">Where and when possible, all attempts to obtain and maintain both first and second class relics of someone being considered for beatification and/or canonization should be exercised. </w:t>
      </w:r>
    </w:p>
    <w:p w:rsidR="007D2AC7" w:rsidRPr="00AD4E82" w:rsidRDefault="002C4433" w:rsidP="007D2AC7">
      <w:pPr>
        <w:pStyle w:val="Heading2"/>
        <w:rPr>
          <w:rFonts w:ascii="Verdana" w:hAnsi="Verdana" w:cs="Verdana"/>
          <w:color w:val="auto"/>
        </w:rPr>
      </w:pPr>
      <w:bookmarkStart w:id="47" w:name="_Toc13029"/>
      <w:r>
        <w:rPr>
          <w:rFonts w:ascii="Verdana" w:hAnsi="Verdana" w:cs="Verdana"/>
          <w:color w:val="auto"/>
        </w:rPr>
        <w:t>Canon 41</w:t>
      </w:r>
      <w:r w:rsidR="007D2AC7" w:rsidRPr="00AD4E82">
        <w:rPr>
          <w:rFonts w:ascii="Verdana" w:hAnsi="Verdana" w:cs="Verdana"/>
          <w:color w:val="auto"/>
        </w:rPr>
        <w:t>. Altar and the Holy Place</w:t>
      </w:r>
      <w:bookmarkEnd w:id="47"/>
    </w:p>
    <w:p w:rsidR="007D2AC7" w:rsidRPr="00AD4E82" w:rsidRDefault="002C4433" w:rsidP="007D2AC7">
      <w:pPr>
        <w:spacing w:after="200" w:line="276" w:lineRule="auto"/>
        <w:rPr>
          <w:rFonts w:ascii="Verdana" w:hAnsi="Verdana" w:cs="Verdana"/>
        </w:rPr>
      </w:pPr>
      <w:r>
        <w:rPr>
          <w:rFonts w:ascii="Verdana" w:hAnsi="Verdana" w:cs="Verdana"/>
        </w:rPr>
        <w:t>41</w:t>
      </w:r>
      <w:r w:rsidR="00CA597E" w:rsidRPr="00AD4E82">
        <w:rPr>
          <w:rFonts w:ascii="Verdana" w:hAnsi="Verdana" w:cs="Verdana"/>
        </w:rPr>
        <w:t xml:space="preserve">.1 </w:t>
      </w:r>
      <w:r w:rsidR="007D2AC7" w:rsidRPr="00AD4E82">
        <w:rPr>
          <w:rFonts w:ascii="Verdana" w:hAnsi="Verdana" w:cs="Verdana"/>
        </w:rPr>
        <w:t>Altars are blessed but not consecrated. Tapers, oil lamps, and a cross may adorn the altar. Altars shall be cover</w:t>
      </w:r>
      <w:r w:rsidR="009C797E" w:rsidRPr="00AD4E82">
        <w:rPr>
          <w:rFonts w:ascii="Verdana" w:hAnsi="Verdana" w:cs="Verdana"/>
        </w:rPr>
        <w:t>ed with at least one white</w:t>
      </w:r>
      <w:r w:rsidR="007D2AC7" w:rsidRPr="00AD4E82">
        <w:rPr>
          <w:rFonts w:ascii="Verdana" w:hAnsi="Verdana" w:cs="Verdana"/>
        </w:rPr>
        <w:t xml:space="preserve"> cloth, extending the length and breadth of the altar. Appropriate frontals are approved and may be seasonally changed or remain static throughout the year. Icons may adorn the walls of the Holy Place. </w:t>
      </w:r>
    </w:p>
    <w:p w:rsidR="007D2AC7" w:rsidRPr="00AD4E82" w:rsidRDefault="002C4433" w:rsidP="007D2AC7">
      <w:pPr>
        <w:pStyle w:val="Heading2"/>
        <w:rPr>
          <w:rFonts w:ascii="Verdana" w:hAnsi="Verdana" w:cs="Verdana"/>
          <w:color w:val="auto"/>
        </w:rPr>
      </w:pPr>
      <w:bookmarkStart w:id="48" w:name="_Toc28937"/>
      <w:r>
        <w:rPr>
          <w:rFonts w:ascii="Verdana" w:hAnsi="Verdana" w:cs="Verdana"/>
          <w:color w:val="auto"/>
        </w:rPr>
        <w:t>Canon 42</w:t>
      </w:r>
      <w:r w:rsidR="007D2AC7" w:rsidRPr="00AD4E82">
        <w:rPr>
          <w:rFonts w:ascii="Verdana" w:hAnsi="Verdana" w:cs="Verdana"/>
          <w:color w:val="auto"/>
        </w:rPr>
        <w:t>. Vestments</w:t>
      </w:r>
      <w:bookmarkEnd w:id="48"/>
    </w:p>
    <w:p w:rsidR="007D2AC7" w:rsidRPr="00AD4E82" w:rsidRDefault="002C4433" w:rsidP="007D2AC7">
      <w:pPr>
        <w:spacing w:after="200" w:line="276" w:lineRule="auto"/>
        <w:rPr>
          <w:rFonts w:ascii="Verdana" w:hAnsi="Verdana" w:cs="Verdana"/>
        </w:rPr>
      </w:pPr>
      <w:r>
        <w:rPr>
          <w:rFonts w:ascii="Verdana" w:hAnsi="Verdana" w:cs="Verdana"/>
        </w:rPr>
        <w:lastRenderedPageBreak/>
        <w:t>42</w:t>
      </w:r>
      <w:r w:rsidR="00CA597E" w:rsidRPr="00AD4E82">
        <w:rPr>
          <w:rFonts w:ascii="Verdana" w:hAnsi="Verdana" w:cs="Verdana"/>
        </w:rPr>
        <w:t xml:space="preserve">.1 </w:t>
      </w:r>
      <w:r w:rsidR="007D2AC7" w:rsidRPr="00AD4E82">
        <w:rPr>
          <w:rFonts w:ascii="Verdana" w:hAnsi="Verdana" w:cs="Verdana"/>
        </w:rPr>
        <w:t>Vestments may be purchased by individuals or, preferably, by the congregation or community, and remain the property of the purchaser. Vestments must be blessed prior to their first use.</w:t>
      </w:r>
    </w:p>
    <w:p w:rsidR="002A58EA" w:rsidRPr="00AD4E82" w:rsidRDefault="002A58EA" w:rsidP="007D2AC7">
      <w:pPr>
        <w:spacing w:after="200" w:line="276" w:lineRule="auto"/>
        <w:rPr>
          <w:rFonts w:ascii="Verdana" w:hAnsi="Verdana" w:cs="Verdana"/>
        </w:rPr>
      </w:pPr>
      <w:r w:rsidRPr="00AD4E82">
        <w:rPr>
          <w:rFonts w:ascii="Verdana" w:hAnsi="Verdana" w:cs="Verdana"/>
        </w:rPr>
        <w:t>4</w:t>
      </w:r>
      <w:r w:rsidR="002C4433">
        <w:rPr>
          <w:rFonts w:ascii="Verdana" w:hAnsi="Verdana" w:cs="Verdana"/>
        </w:rPr>
        <w:t>2</w:t>
      </w:r>
      <w:r w:rsidRPr="00AD4E82">
        <w:rPr>
          <w:rFonts w:ascii="Verdana" w:hAnsi="Verdana" w:cs="Verdana"/>
        </w:rPr>
        <w:t>.2 Clergy are required to wear clerical dress when administering the Sacraments, and will dress appropriately when presiding at funerals, weddings, visiting the sick, and appearing at any other function where they are to offer ministry.</w:t>
      </w:r>
    </w:p>
    <w:p w:rsidR="002A58EA" w:rsidRPr="00AD4E82" w:rsidRDefault="002C4433" w:rsidP="007D2AC7">
      <w:pPr>
        <w:spacing w:after="200" w:line="276" w:lineRule="auto"/>
        <w:rPr>
          <w:rFonts w:ascii="Verdana" w:hAnsi="Verdana" w:cs="Verdana"/>
        </w:rPr>
      </w:pPr>
      <w:r>
        <w:rPr>
          <w:rFonts w:ascii="Verdana" w:hAnsi="Verdana" w:cs="Verdana"/>
        </w:rPr>
        <w:t>42</w:t>
      </w:r>
      <w:r w:rsidR="002A58EA" w:rsidRPr="00AD4E82">
        <w:rPr>
          <w:rFonts w:ascii="Verdana" w:hAnsi="Verdana" w:cs="Verdana"/>
        </w:rPr>
        <w:t>.3 It is the free choice of clergy to wear clerical dress when not exercising ministry.</w:t>
      </w:r>
    </w:p>
    <w:p w:rsidR="002A58EA" w:rsidRPr="00AD4E82" w:rsidRDefault="002C4433" w:rsidP="007D2AC7">
      <w:pPr>
        <w:spacing w:after="200" w:line="276" w:lineRule="auto"/>
        <w:rPr>
          <w:rFonts w:ascii="Verdana" w:hAnsi="Verdana" w:cs="Verdana"/>
        </w:rPr>
      </w:pPr>
      <w:r>
        <w:rPr>
          <w:rFonts w:ascii="Verdana" w:hAnsi="Verdana" w:cs="Verdana"/>
        </w:rPr>
        <w:t>42</w:t>
      </w:r>
      <w:r w:rsidR="002A58EA" w:rsidRPr="00AD4E82">
        <w:rPr>
          <w:rFonts w:ascii="Verdana" w:hAnsi="Verdana" w:cs="Verdana"/>
        </w:rPr>
        <w:t>.4 Clergy will not wear clerical dress if they present themselves that would reflect poorly on the Church.</w:t>
      </w:r>
    </w:p>
    <w:p w:rsidR="007D2AC7" w:rsidRPr="00AD4E82" w:rsidRDefault="002C4433" w:rsidP="007D2AC7">
      <w:pPr>
        <w:pStyle w:val="Heading2"/>
        <w:rPr>
          <w:rFonts w:ascii="Verdana" w:hAnsi="Verdana" w:cs="Verdana"/>
          <w:color w:val="auto"/>
        </w:rPr>
      </w:pPr>
      <w:bookmarkStart w:id="49" w:name="_Toc27749"/>
      <w:r>
        <w:rPr>
          <w:rFonts w:ascii="Verdana" w:hAnsi="Verdana" w:cs="Verdana"/>
          <w:color w:val="auto"/>
        </w:rPr>
        <w:t>Canon 43</w:t>
      </w:r>
      <w:r w:rsidR="007D2AC7" w:rsidRPr="00AD4E82">
        <w:rPr>
          <w:rFonts w:ascii="Verdana" w:hAnsi="Verdana" w:cs="Verdana"/>
          <w:color w:val="auto"/>
        </w:rPr>
        <w:t>. Sacred Vessels</w:t>
      </w:r>
      <w:bookmarkEnd w:id="49"/>
    </w:p>
    <w:p w:rsidR="007D2AC7" w:rsidRPr="00AD4E82" w:rsidRDefault="00CA597E" w:rsidP="007D2AC7">
      <w:pPr>
        <w:spacing w:after="200" w:line="276" w:lineRule="auto"/>
        <w:rPr>
          <w:rFonts w:ascii="Verdana" w:hAnsi="Verdana" w:cs="Verdana"/>
        </w:rPr>
      </w:pPr>
      <w:r w:rsidRPr="00AD4E82">
        <w:rPr>
          <w:rFonts w:ascii="Verdana" w:hAnsi="Verdana" w:cs="Verdana"/>
        </w:rPr>
        <w:t xml:space="preserve">42.1 </w:t>
      </w:r>
      <w:r w:rsidR="007D2AC7" w:rsidRPr="00AD4E82">
        <w:rPr>
          <w:rFonts w:ascii="Verdana" w:hAnsi="Verdana" w:cs="Verdana"/>
        </w:rPr>
        <w:t xml:space="preserve">Sacred Vessels must be consecrated by the Ordinary before use. They need not be of precious metal, neither need they be gilt; brass is advised against because of potential toxic reactions. The Church has no objection to vessels of crystal, glass, wood, or ceramic manufacture, as these were used in the ancient Church. They must not, however, be in questionable taste and must follow traditional designs. Any questions as to the appropriateness of a vessel should be directed to the Ordinary or to the Office of the </w:t>
      </w:r>
      <w:r w:rsidR="00AD4E82" w:rsidRPr="00AD4E82">
        <w:rPr>
          <w:rFonts w:ascii="Verdana" w:hAnsi="Verdana" w:cs="Verdana"/>
        </w:rPr>
        <w:t>Presiding Bishop</w:t>
      </w:r>
      <w:r w:rsidR="007D2AC7" w:rsidRPr="00AD4E82">
        <w:rPr>
          <w:rFonts w:ascii="Verdana" w:hAnsi="Verdana" w:cs="Verdana"/>
        </w:rPr>
        <w:t>.</w:t>
      </w:r>
    </w:p>
    <w:p w:rsidR="007D2AC7" w:rsidRPr="00AD4E82" w:rsidRDefault="002C4433" w:rsidP="007D2AC7">
      <w:pPr>
        <w:pStyle w:val="Heading2"/>
        <w:rPr>
          <w:rFonts w:ascii="Verdana" w:hAnsi="Verdana" w:cs="Verdana"/>
          <w:color w:val="auto"/>
        </w:rPr>
      </w:pPr>
      <w:bookmarkStart w:id="50" w:name="_Toc19623"/>
      <w:r>
        <w:rPr>
          <w:rFonts w:ascii="Verdana" w:hAnsi="Verdana" w:cs="Verdana"/>
          <w:color w:val="auto"/>
        </w:rPr>
        <w:t>Canon 44</w:t>
      </w:r>
      <w:r w:rsidR="007D2AC7" w:rsidRPr="00AD4E82">
        <w:rPr>
          <w:rFonts w:ascii="Verdana" w:hAnsi="Verdana" w:cs="Verdana"/>
          <w:color w:val="auto"/>
        </w:rPr>
        <w:t>. Episcopal Regalia</w:t>
      </w:r>
      <w:bookmarkEnd w:id="50"/>
    </w:p>
    <w:p w:rsidR="007D2AC7" w:rsidRPr="00AD4E82" w:rsidRDefault="002C4433" w:rsidP="007D2AC7">
      <w:pPr>
        <w:spacing w:after="200" w:line="276" w:lineRule="auto"/>
        <w:rPr>
          <w:rFonts w:ascii="Verdana" w:hAnsi="Verdana" w:cs="Verdana"/>
        </w:rPr>
      </w:pPr>
      <w:r>
        <w:rPr>
          <w:rFonts w:ascii="Verdana" w:hAnsi="Verdana" w:cs="Verdana"/>
        </w:rPr>
        <w:t>44</w:t>
      </w:r>
      <w:r w:rsidR="00CA597E" w:rsidRPr="00AD4E82">
        <w:rPr>
          <w:rFonts w:ascii="Verdana" w:hAnsi="Verdana" w:cs="Verdana"/>
        </w:rPr>
        <w:t xml:space="preserve">.1 </w:t>
      </w:r>
      <w:r w:rsidR="007D2AC7" w:rsidRPr="00AD4E82">
        <w:rPr>
          <w:rFonts w:ascii="Verdana" w:hAnsi="Verdana" w:cs="Verdana"/>
        </w:rPr>
        <w:t>During the consecration of an Ordinary, a ceremony to consecrate the crozier, pectoral cross, and blessing cross (if the Bishop is Eastern Rite) is included.</w:t>
      </w:r>
    </w:p>
    <w:p w:rsidR="007D2AC7" w:rsidRPr="00AD4E82" w:rsidRDefault="002C4433" w:rsidP="007D2AC7">
      <w:pPr>
        <w:spacing w:after="200" w:line="276" w:lineRule="auto"/>
        <w:rPr>
          <w:rFonts w:ascii="Verdana" w:hAnsi="Verdana" w:cs="Verdana"/>
        </w:rPr>
      </w:pPr>
      <w:r>
        <w:rPr>
          <w:rFonts w:ascii="Verdana" w:hAnsi="Verdana" w:cs="Verdana"/>
        </w:rPr>
        <w:t>44</w:t>
      </w:r>
      <w:r w:rsidR="00CA597E" w:rsidRPr="00AD4E82">
        <w:rPr>
          <w:rFonts w:ascii="Verdana" w:hAnsi="Verdana" w:cs="Verdana"/>
        </w:rPr>
        <w:t xml:space="preserve">.2 </w:t>
      </w:r>
      <w:r w:rsidR="007D2AC7" w:rsidRPr="00AD4E82">
        <w:rPr>
          <w:rFonts w:ascii="Verdana" w:hAnsi="Verdana" w:cs="Verdana"/>
        </w:rPr>
        <w:t>Regalia shall be purchased, or received in donation, by the congregation or community, which shall in turn donate it to their Ordinary. It is highly desirable that this regalia be willed to a successor</w:t>
      </w:r>
      <w:r w:rsidR="00151B38" w:rsidRPr="00AD4E82">
        <w:rPr>
          <w:rFonts w:ascii="Verdana" w:hAnsi="Verdana" w:cs="Verdana"/>
        </w:rPr>
        <w:t>,</w:t>
      </w:r>
      <w:r w:rsidR="007D2AC7" w:rsidRPr="00AD4E82">
        <w:rPr>
          <w:rFonts w:ascii="Verdana" w:hAnsi="Verdana" w:cs="Verdana"/>
        </w:rPr>
        <w:t xml:space="preserve"> except in such cases, as it is the custom of the community that the Ordinary be buried in regalia.</w:t>
      </w:r>
      <w:r w:rsidR="00151B38" w:rsidRPr="00AD4E82">
        <w:rPr>
          <w:rFonts w:ascii="Verdana" w:hAnsi="Verdana" w:cs="Verdana"/>
        </w:rPr>
        <w:t xml:space="preserve">  In cases where the regalia is the personal property, and has been purchased thereby, in the case of death, the regalia becomes the property of the successors of the said Bishop, according to the will of the deceased and the laws of the state in which he or she lived.</w:t>
      </w:r>
    </w:p>
    <w:p w:rsidR="007D2AC7" w:rsidRPr="00AD4E82" w:rsidRDefault="002C4433" w:rsidP="007D2AC7">
      <w:pPr>
        <w:pStyle w:val="Heading2"/>
        <w:rPr>
          <w:rFonts w:ascii="Verdana" w:hAnsi="Verdana" w:cs="Verdana"/>
          <w:color w:val="auto"/>
        </w:rPr>
      </w:pPr>
      <w:bookmarkStart w:id="51" w:name="_Toc6609"/>
      <w:r>
        <w:rPr>
          <w:rFonts w:ascii="Verdana" w:hAnsi="Verdana" w:cs="Verdana"/>
          <w:color w:val="auto"/>
        </w:rPr>
        <w:t>Canon 45</w:t>
      </w:r>
      <w:r w:rsidR="007D2AC7" w:rsidRPr="00AD4E82">
        <w:rPr>
          <w:rFonts w:ascii="Verdana" w:hAnsi="Verdana" w:cs="Verdana"/>
          <w:color w:val="auto"/>
        </w:rPr>
        <w:t>. Intercommunion</w:t>
      </w:r>
      <w:bookmarkEnd w:id="51"/>
    </w:p>
    <w:p w:rsidR="00FD4F09" w:rsidRPr="00AD4E82" w:rsidRDefault="002C4433" w:rsidP="00FD4F09">
      <w:pPr>
        <w:spacing w:after="200" w:line="276" w:lineRule="auto"/>
        <w:rPr>
          <w:rFonts w:ascii="Verdana" w:hAnsi="Verdana" w:cs="Verdana"/>
        </w:rPr>
      </w:pPr>
      <w:r>
        <w:rPr>
          <w:rFonts w:ascii="Verdana" w:hAnsi="Verdana" w:cs="Verdana"/>
        </w:rPr>
        <w:t>45</w:t>
      </w:r>
      <w:r w:rsidR="002A58EA" w:rsidRPr="00AD4E82">
        <w:rPr>
          <w:rFonts w:ascii="Verdana" w:hAnsi="Verdana" w:cs="Verdana"/>
        </w:rPr>
        <w:t xml:space="preserve">.1 </w:t>
      </w:r>
      <w:r w:rsidR="007D2AC7" w:rsidRPr="00AD4E82">
        <w:rPr>
          <w:rFonts w:ascii="Verdana" w:hAnsi="Verdana" w:cs="Verdana"/>
        </w:rPr>
        <w:t xml:space="preserve">The Church may enter intercommunion with other Churches possessing Apostolic Succession. Such unions shall be for the purpose of fostering cooperation and fellowship among independent Churches, and shall not be construed as incardination of one body into another. All intercommunions must be approved by the </w:t>
      </w:r>
      <w:r w:rsidR="0055234D" w:rsidRPr="00AD4E82">
        <w:rPr>
          <w:rFonts w:ascii="Verdana" w:hAnsi="Verdana" w:cs="Verdana"/>
        </w:rPr>
        <w:t xml:space="preserve">College of Bishops, inclusive of the </w:t>
      </w:r>
      <w:r w:rsidR="00AD4E82" w:rsidRPr="00AD4E82">
        <w:rPr>
          <w:rFonts w:ascii="Verdana" w:hAnsi="Verdana" w:cs="Verdana"/>
        </w:rPr>
        <w:t>Presiding Bishop</w:t>
      </w:r>
      <w:r w:rsidR="0055234D" w:rsidRPr="00AD4E82">
        <w:rPr>
          <w:rFonts w:ascii="Verdana" w:hAnsi="Verdana" w:cs="Verdana"/>
        </w:rPr>
        <w:t>,</w:t>
      </w:r>
      <w:r w:rsidR="007D2AC7" w:rsidRPr="00AD4E82">
        <w:rPr>
          <w:rFonts w:ascii="Verdana" w:hAnsi="Verdana" w:cs="Verdana"/>
        </w:rPr>
        <w:t xml:space="preserve"> before their signing.</w:t>
      </w:r>
    </w:p>
    <w:p w:rsidR="00FD4F09" w:rsidRPr="00AD4E82" w:rsidRDefault="002C4433" w:rsidP="00FD4F09">
      <w:pPr>
        <w:pStyle w:val="Style1"/>
        <w:rPr>
          <w:rFonts w:ascii="Verdana" w:hAnsi="Verdana" w:cs="Verdana"/>
        </w:rPr>
      </w:pPr>
      <w:r>
        <w:rPr>
          <w:rFonts w:ascii="Verdana" w:hAnsi="Verdana" w:cs="Verdana"/>
        </w:rPr>
        <w:lastRenderedPageBreak/>
        <w:t>45</w:t>
      </w:r>
      <w:r w:rsidR="002A58EA" w:rsidRPr="00AD4E82">
        <w:rPr>
          <w:rFonts w:ascii="Verdana" w:hAnsi="Verdana" w:cs="Verdana"/>
        </w:rPr>
        <w:t xml:space="preserve">.2 </w:t>
      </w:r>
      <w:r w:rsidR="00FD4F09" w:rsidRPr="00AD4E82">
        <w:rPr>
          <w:rFonts w:ascii="Verdana" w:hAnsi="Verdana" w:cs="Verdana"/>
        </w:rPr>
        <w:t>The Church recognizes non-sacramental churches and communities outside the Apostolic Succession as fellow-travelers in the Christian faith and way of life.  However, in order for the Church to recognize a sacrament as valid within its own boundaries, tat sacrament must have been celebrated with the proper form and intent by a sacramental minister who has been ordained in the Apostolic Succession.</w:t>
      </w:r>
    </w:p>
    <w:p w:rsidR="00FD4F09" w:rsidRPr="00AD4E82" w:rsidRDefault="00FD4F09" w:rsidP="00FD4F09">
      <w:pPr>
        <w:pStyle w:val="Style1"/>
        <w:rPr>
          <w:rFonts w:ascii="Verdana" w:hAnsi="Verdana" w:cs="Verdana"/>
        </w:rPr>
      </w:pPr>
    </w:p>
    <w:p w:rsidR="00FD4F09" w:rsidRPr="00AD4E82" w:rsidRDefault="002C4433" w:rsidP="00FD4F09">
      <w:pPr>
        <w:pStyle w:val="Style1"/>
        <w:rPr>
          <w:rFonts w:ascii="Verdana" w:hAnsi="Verdana" w:cs="Verdana"/>
        </w:rPr>
      </w:pPr>
      <w:r>
        <w:rPr>
          <w:rFonts w:ascii="Verdana" w:hAnsi="Verdana" w:cs="Verdana"/>
        </w:rPr>
        <w:t>45</w:t>
      </w:r>
      <w:r w:rsidR="002A58EA" w:rsidRPr="00AD4E82">
        <w:rPr>
          <w:rFonts w:ascii="Verdana" w:hAnsi="Verdana" w:cs="Verdana"/>
        </w:rPr>
        <w:t xml:space="preserve">.3 </w:t>
      </w:r>
      <w:r w:rsidR="00FD4F09" w:rsidRPr="00AD4E82">
        <w:rPr>
          <w:rFonts w:ascii="Verdana" w:hAnsi="Verdana" w:cs="Verdana"/>
        </w:rPr>
        <w:t>Clergy of the Church are encouraged to accept invitations to preach or minister in other churches.  They are encouraged to concelebrate the Eucharist with ministers of other churches who are ordained in the Apostolic Succession.</w:t>
      </w:r>
    </w:p>
    <w:p w:rsidR="00FD4F09" w:rsidRPr="00AD4E82" w:rsidRDefault="00FD4F09" w:rsidP="00FD4F09">
      <w:pPr>
        <w:pStyle w:val="Style1"/>
        <w:rPr>
          <w:rFonts w:ascii="Verdana" w:hAnsi="Verdana" w:cs="Verdana"/>
        </w:rPr>
      </w:pPr>
    </w:p>
    <w:p w:rsidR="00FD4F09" w:rsidRPr="00AD4E82" w:rsidRDefault="002C4433" w:rsidP="00FD4F09">
      <w:pPr>
        <w:pStyle w:val="Style1"/>
        <w:rPr>
          <w:rFonts w:ascii="Verdana" w:hAnsi="Verdana" w:cs="Verdana"/>
        </w:rPr>
      </w:pPr>
      <w:r>
        <w:rPr>
          <w:rFonts w:ascii="Verdana" w:hAnsi="Verdana" w:cs="Verdana"/>
        </w:rPr>
        <w:t>45</w:t>
      </w:r>
      <w:r w:rsidR="002A58EA" w:rsidRPr="00AD4E82">
        <w:rPr>
          <w:rFonts w:ascii="Verdana" w:hAnsi="Verdana" w:cs="Verdana"/>
        </w:rPr>
        <w:t xml:space="preserve">.4 </w:t>
      </w:r>
      <w:r w:rsidR="00FD4F09" w:rsidRPr="00AD4E82">
        <w:rPr>
          <w:rFonts w:ascii="Verdana" w:hAnsi="Verdana" w:cs="Verdana"/>
        </w:rPr>
        <w:t>Clergy of the church are encouraged to accept invitations to participate in ecumenical, interchurch, and interfaith projects with other Christian churches and communities, as well as with clergy and laity of other faiths.</w:t>
      </w:r>
    </w:p>
    <w:p w:rsidR="00FD4F09" w:rsidRPr="00AD4E82" w:rsidRDefault="00FD4F09" w:rsidP="00FD4F09">
      <w:pPr>
        <w:pStyle w:val="Style1"/>
        <w:rPr>
          <w:rFonts w:ascii="Verdana" w:hAnsi="Verdana" w:cs="Verdana"/>
        </w:rPr>
      </w:pPr>
    </w:p>
    <w:p w:rsidR="00FD4F09" w:rsidRPr="00AD4E82" w:rsidRDefault="00FD4F09" w:rsidP="00FD4F09">
      <w:pPr>
        <w:pStyle w:val="Style1"/>
        <w:rPr>
          <w:rFonts w:ascii="Verdana" w:hAnsi="Verdana" w:cs="Verdana"/>
        </w:rPr>
      </w:pPr>
      <w:r w:rsidRPr="00AD4E82">
        <w:rPr>
          <w:rFonts w:ascii="Verdana" w:hAnsi="Verdana" w:cs="Verdana"/>
        </w:rPr>
        <w:t>In accepting any invitation from another church or community, clergy of the Church shall have regard to the principle of mutual respect in interdenominational relations.  This principle requires that there should be a mutual understanding and respect for the theology and polity of each church or community involved, such that although significant differences may exist, there is an agreement that such differences should be put aside during the given occasion, in as far as is possible, in the interests of ecumenical relations and fellowship.  However, clergy should avoid placing themselves in situations where they are deemed to have consented or to have given implied consent to teachings which are against their conscience or against the fundamental principles of these Canons and the Statement of faith of the Church.</w:t>
      </w:r>
    </w:p>
    <w:p w:rsidR="00FD4F09" w:rsidRPr="00AD4E82" w:rsidRDefault="00FD4F09" w:rsidP="00FD4F09">
      <w:pPr>
        <w:pStyle w:val="Style1"/>
        <w:rPr>
          <w:rFonts w:ascii="Verdana" w:hAnsi="Verdana" w:cs="Verdana"/>
        </w:rPr>
      </w:pPr>
    </w:p>
    <w:p w:rsidR="00FD4F09" w:rsidRPr="00AD4E82" w:rsidRDefault="002C4433" w:rsidP="00FD4F09">
      <w:pPr>
        <w:spacing w:after="200" w:line="276" w:lineRule="auto"/>
        <w:rPr>
          <w:rFonts w:ascii="Verdana" w:hAnsi="Verdana" w:cs="Verdana"/>
        </w:rPr>
      </w:pPr>
      <w:r>
        <w:rPr>
          <w:rFonts w:ascii="Verdana" w:hAnsi="Verdana" w:cs="Verdana"/>
        </w:rPr>
        <w:t>45</w:t>
      </w:r>
      <w:r w:rsidR="002A58EA" w:rsidRPr="00AD4E82">
        <w:rPr>
          <w:rFonts w:ascii="Verdana" w:hAnsi="Verdana" w:cs="Verdana"/>
        </w:rPr>
        <w:t xml:space="preserve">.5 </w:t>
      </w:r>
      <w:r w:rsidR="00FD4F09" w:rsidRPr="00AD4E82">
        <w:rPr>
          <w:rFonts w:ascii="Verdana" w:hAnsi="Verdana" w:cs="Verdana"/>
        </w:rPr>
        <w:t>Clergy should remember that when speaking or preaching at another church, their views and opinions are theirs and not necessarily those</w:t>
      </w:r>
    </w:p>
    <w:p w:rsidR="007D2AC7" w:rsidRPr="00AD4E82" w:rsidRDefault="002C4433" w:rsidP="007D2AC7">
      <w:pPr>
        <w:pStyle w:val="Heading2"/>
        <w:rPr>
          <w:rFonts w:ascii="Verdana" w:hAnsi="Verdana" w:cs="Verdana"/>
          <w:color w:val="auto"/>
        </w:rPr>
      </w:pPr>
      <w:bookmarkStart w:id="52" w:name="_Toc31148"/>
      <w:r>
        <w:rPr>
          <w:rFonts w:ascii="Verdana" w:hAnsi="Verdana" w:cs="Verdana"/>
          <w:color w:val="auto"/>
        </w:rPr>
        <w:t>Canon 46</w:t>
      </w:r>
      <w:r w:rsidR="007D2AC7" w:rsidRPr="00AD4E82">
        <w:rPr>
          <w:rFonts w:ascii="Verdana" w:hAnsi="Verdana" w:cs="Verdana"/>
          <w:color w:val="auto"/>
        </w:rPr>
        <w:t>. Marriage of Divorced Persons</w:t>
      </w:r>
      <w:bookmarkEnd w:id="52"/>
    </w:p>
    <w:p w:rsidR="007D2AC7" w:rsidRPr="00AD4E82" w:rsidRDefault="00A5545F" w:rsidP="007D2AC7">
      <w:pPr>
        <w:spacing w:after="200" w:line="276" w:lineRule="auto"/>
        <w:rPr>
          <w:rFonts w:ascii="Verdana" w:hAnsi="Verdana" w:cs="Verdana"/>
        </w:rPr>
      </w:pPr>
      <w:r>
        <w:rPr>
          <w:rFonts w:ascii="Verdana" w:hAnsi="Verdana" w:cs="Verdana"/>
        </w:rPr>
        <w:t>46</w:t>
      </w:r>
      <w:r w:rsidR="002A58EA" w:rsidRPr="00AD4E82">
        <w:rPr>
          <w:rFonts w:ascii="Verdana" w:hAnsi="Verdana" w:cs="Verdana"/>
        </w:rPr>
        <w:t xml:space="preserve">.1 </w:t>
      </w:r>
      <w:r w:rsidR="007D2AC7" w:rsidRPr="00AD4E82">
        <w:rPr>
          <w:rFonts w:ascii="Verdana" w:hAnsi="Verdana" w:cs="Verdana"/>
        </w:rPr>
        <w:t>The Church does not see any sufficient reason for refusing to marry divorced persons unless overriding moral implications render it contrary to the purpose of true Christian marriage, or if the marriage would be held as illegal or illicit according to prevailing civil laws. Cases in question may be decided by each Ordinary.</w:t>
      </w:r>
    </w:p>
    <w:p w:rsidR="007D2AC7" w:rsidRPr="00AD4E82" w:rsidRDefault="002C4433" w:rsidP="007D2AC7">
      <w:pPr>
        <w:pStyle w:val="Heading2"/>
        <w:rPr>
          <w:rFonts w:ascii="Verdana" w:hAnsi="Verdana" w:cs="Verdana"/>
          <w:color w:val="auto"/>
        </w:rPr>
      </w:pPr>
      <w:bookmarkStart w:id="53" w:name="_Toc4227"/>
      <w:r>
        <w:rPr>
          <w:rFonts w:ascii="Verdana" w:hAnsi="Verdana" w:cs="Verdana"/>
          <w:color w:val="auto"/>
        </w:rPr>
        <w:t>Canon 47</w:t>
      </w:r>
      <w:r w:rsidR="007D2AC7" w:rsidRPr="00AD4E82">
        <w:rPr>
          <w:rFonts w:ascii="Verdana" w:hAnsi="Verdana" w:cs="Verdana"/>
          <w:color w:val="auto"/>
        </w:rPr>
        <w:t>.  Annulments</w:t>
      </w:r>
      <w:bookmarkEnd w:id="53"/>
    </w:p>
    <w:p w:rsidR="002C4433" w:rsidRPr="00AD4E82" w:rsidRDefault="00A5545F" w:rsidP="002C4433">
      <w:pPr>
        <w:spacing w:after="200" w:line="276" w:lineRule="auto"/>
        <w:rPr>
          <w:rFonts w:ascii="Verdana" w:hAnsi="Verdana" w:cs="Verdana"/>
        </w:rPr>
      </w:pPr>
      <w:r>
        <w:rPr>
          <w:rFonts w:ascii="Verdana" w:hAnsi="Verdana" w:cs="Verdana"/>
        </w:rPr>
        <w:t>47</w:t>
      </w:r>
      <w:r w:rsidR="002A58EA" w:rsidRPr="00AD4E82">
        <w:rPr>
          <w:rFonts w:ascii="Verdana" w:hAnsi="Verdana" w:cs="Verdana"/>
        </w:rPr>
        <w:t xml:space="preserve">.1 </w:t>
      </w:r>
      <w:r w:rsidR="007D2AC7" w:rsidRPr="00AD4E82">
        <w:rPr>
          <w:rFonts w:ascii="Verdana" w:hAnsi="Verdana" w:cs="Verdana"/>
        </w:rPr>
        <w:t>Nullity is not th</w:t>
      </w:r>
      <w:r w:rsidR="0055234D" w:rsidRPr="00AD4E82">
        <w:rPr>
          <w:rFonts w:ascii="Verdana" w:hAnsi="Verdana" w:cs="Verdana"/>
        </w:rPr>
        <w:t xml:space="preserve">e normative practice in the </w:t>
      </w:r>
      <w:r w:rsidR="00CB4B22">
        <w:rPr>
          <w:rFonts w:ascii="Verdana" w:hAnsi="Verdana" w:cs="Verdana"/>
        </w:rPr>
        <w:t>UOCC</w:t>
      </w:r>
      <w:r w:rsidR="007D2AC7" w:rsidRPr="00AD4E82">
        <w:rPr>
          <w:rFonts w:ascii="Verdana" w:hAnsi="Verdana" w:cs="Verdana"/>
        </w:rPr>
        <w:t xml:space="preserve">, however if for matter of conscience, one is requested, such request ought be made after the finalization of the divorce through the Ordinary and by the Ordinary after proper investigation forwarded to the </w:t>
      </w:r>
      <w:r w:rsidR="00AD4E82" w:rsidRPr="00AD4E82">
        <w:rPr>
          <w:rFonts w:ascii="Verdana" w:hAnsi="Verdana" w:cs="Verdana"/>
        </w:rPr>
        <w:t>Presiding Bishop</w:t>
      </w:r>
      <w:r w:rsidR="007D2AC7" w:rsidRPr="00AD4E82">
        <w:rPr>
          <w:rFonts w:ascii="Verdana" w:hAnsi="Verdana" w:cs="Verdana"/>
        </w:rPr>
        <w:t xml:space="preserve"> for final disposal.</w:t>
      </w:r>
      <w:r w:rsidR="002C4433">
        <w:rPr>
          <w:rFonts w:ascii="Verdana" w:hAnsi="Verdana" w:cs="Verdana"/>
        </w:rPr>
        <w:t xml:space="preserve">  </w:t>
      </w:r>
      <w:r w:rsidR="002C4433">
        <w:rPr>
          <w:rFonts w:ascii="Verdana" w:hAnsi="Verdana" w:cs="Verdana"/>
        </w:rPr>
        <w:br/>
      </w:r>
      <w:r>
        <w:rPr>
          <w:rFonts w:ascii="Verdana" w:hAnsi="Verdana" w:cs="Verdana"/>
        </w:rPr>
        <w:t xml:space="preserve">    </w:t>
      </w:r>
      <w:proofErr w:type="gramStart"/>
      <w:r>
        <w:rPr>
          <w:rFonts w:ascii="Verdana" w:hAnsi="Verdana" w:cs="Verdana"/>
        </w:rPr>
        <w:t>47</w:t>
      </w:r>
      <w:r w:rsidR="002C4433">
        <w:rPr>
          <w:rFonts w:ascii="Verdana" w:hAnsi="Verdana" w:cs="Verdana"/>
        </w:rPr>
        <w:t>.2  In</w:t>
      </w:r>
      <w:proofErr w:type="gramEnd"/>
      <w:r w:rsidR="002C4433">
        <w:rPr>
          <w:rFonts w:ascii="Verdana" w:hAnsi="Verdana" w:cs="Verdana"/>
        </w:rPr>
        <w:t xml:space="preserve"> rare cases where a legal divorce is not possible, and the marriage is irretrievably broken, </w:t>
      </w:r>
      <w:r>
        <w:rPr>
          <w:rFonts w:ascii="Verdana" w:hAnsi="Verdana" w:cs="Verdana"/>
        </w:rPr>
        <w:t xml:space="preserve">a petition may be made to the College of Bishops to have the case reviewed.  Any such Annulment granted will not be of legal standing, but </w:t>
      </w:r>
      <w:r>
        <w:rPr>
          <w:rFonts w:ascii="Verdana" w:hAnsi="Verdana" w:cs="Verdana"/>
        </w:rPr>
        <w:lastRenderedPageBreak/>
        <w:t>solely for the spiritual benefit of the petitioner.</w:t>
      </w:r>
      <w:r w:rsidR="002C4433">
        <w:rPr>
          <w:rFonts w:ascii="Verdana" w:hAnsi="Verdana" w:cs="Verdana"/>
        </w:rPr>
        <w:t xml:space="preserve"> </w:t>
      </w:r>
      <w:r>
        <w:rPr>
          <w:rFonts w:ascii="Verdana" w:hAnsi="Verdana" w:cs="Verdana"/>
        </w:rPr>
        <w:t>The Presiding Bishop makes all final decisions in this matter.</w:t>
      </w:r>
    </w:p>
    <w:p w:rsidR="007D2AC7" w:rsidRPr="00AD4E82" w:rsidRDefault="007D2AC7" w:rsidP="007D2AC7">
      <w:pPr>
        <w:pStyle w:val="Heading2"/>
        <w:rPr>
          <w:rFonts w:ascii="Verdana" w:hAnsi="Verdana" w:cs="Verdana"/>
          <w:color w:val="auto"/>
        </w:rPr>
      </w:pPr>
      <w:bookmarkStart w:id="54" w:name="_Toc17274"/>
      <w:r w:rsidRPr="00AD4E82">
        <w:rPr>
          <w:rFonts w:ascii="Verdana" w:hAnsi="Verdana" w:cs="Verdana"/>
          <w:color w:val="auto"/>
        </w:rPr>
        <w:t>Canon 4</w:t>
      </w:r>
      <w:r w:rsidR="00967BEE">
        <w:rPr>
          <w:rFonts w:ascii="Verdana" w:hAnsi="Verdana" w:cs="Verdana"/>
          <w:color w:val="auto"/>
        </w:rPr>
        <w:t>8.</w:t>
      </w:r>
      <w:r w:rsidRPr="00AD4E82">
        <w:rPr>
          <w:rFonts w:ascii="Verdana" w:hAnsi="Verdana" w:cs="Verdana"/>
          <w:color w:val="auto"/>
        </w:rPr>
        <w:t xml:space="preserve"> Communion of Children</w:t>
      </w:r>
      <w:bookmarkEnd w:id="54"/>
    </w:p>
    <w:p w:rsidR="007D2AC7" w:rsidRPr="00AD4E82" w:rsidRDefault="002A58EA" w:rsidP="007D2AC7">
      <w:pPr>
        <w:spacing w:after="200" w:line="276" w:lineRule="auto"/>
        <w:rPr>
          <w:rFonts w:ascii="Verdana" w:hAnsi="Verdana" w:cs="Verdana"/>
        </w:rPr>
      </w:pPr>
      <w:r w:rsidRPr="00AD4E82">
        <w:rPr>
          <w:rFonts w:ascii="Verdana" w:hAnsi="Verdana" w:cs="Verdana"/>
        </w:rPr>
        <w:t>4</w:t>
      </w:r>
      <w:r w:rsidR="00967BEE">
        <w:rPr>
          <w:rFonts w:ascii="Verdana" w:hAnsi="Verdana" w:cs="Verdana"/>
        </w:rPr>
        <w:t>8.</w:t>
      </w:r>
      <w:r w:rsidRPr="00AD4E82">
        <w:rPr>
          <w:rFonts w:ascii="Verdana" w:hAnsi="Verdana" w:cs="Verdana"/>
        </w:rPr>
        <w:t xml:space="preserve">1 </w:t>
      </w:r>
      <w:r w:rsidR="007D2AC7" w:rsidRPr="00AD4E82">
        <w:rPr>
          <w:rFonts w:ascii="Verdana" w:hAnsi="Verdana" w:cs="Verdana"/>
        </w:rPr>
        <w:t xml:space="preserve">As the Church considers it the privilege of every member to receive the Body and Blood of Christ, and obeying His command, "Suffer the little children to come unto </w:t>
      </w:r>
      <w:proofErr w:type="gramStart"/>
      <w:r w:rsidR="007D2AC7" w:rsidRPr="00AD4E82">
        <w:rPr>
          <w:rFonts w:ascii="Verdana" w:hAnsi="Verdana" w:cs="Verdana"/>
        </w:rPr>
        <w:t>Me</w:t>
      </w:r>
      <w:proofErr w:type="gramEnd"/>
      <w:r w:rsidR="007D2AC7" w:rsidRPr="00AD4E82">
        <w:rPr>
          <w:rFonts w:ascii="Verdana" w:hAnsi="Verdana" w:cs="Verdana"/>
        </w:rPr>
        <w:t>, and forbid them not,” (Mark 10:14) the Church allows reception of Communion from infancy. In doing so, the Church seriously cautions those who administer such to use great care that no desecration of the Sacred Species takes place.</w:t>
      </w:r>
    </w:p>
    <w:p w:rsidR="007D2AC7" w:rsidRPr="00AD4E82" w:rsidRDefault="007D2AC7" w:rsidP="007D2AC7">
      <w:pPr>
        <w:pStyle w:val="Heading2"/>
        <w:rPr>
          <w:rFonts w:ascii="Verdana" w:hAnsi="Verdana" w:cs="Verdana"/>
          <w:color w:val="auto"/>
        </w:rPr>
      </w:pPr>
      <w:bookmarkStart w:id="55" w:name="_Toc13332"/>
      <w:r w:rsidRPr="00AD4E82">
        <w:rPr>
          <w:rFonts w:ascii="Verdana" w:hAnsi="Verdana" w:cs="Verdana"/>
          <w:color w:val="auto"/>
        </w:rPr>
        <w:t>Canon 48. Solution of Complaints</w:t>
      </w:r>
      <w:bookmarkEnd w:id="55"/>
    </w:p>
    <w:p w:rsidR="007D2AC7" w:rsidRPr="00AD4E82" w:rsidRDefault="002A58EA" w:rsidP="007D2AC7">
      <w:pPr>
        <w:spacing w:after="200" w:line="276" w:lineRule="auto"/>
        <w:rPr>
          <w:rFonts w:ascii="Verdana" w:hAnsi="Verdana" w:cs="Verdana"/>
        </w:rPr>
      </w:pPr>
      <w:r w:rsidRPr="00AD4E82">
        <w:rPr>
          <w:rFonts w:ascii="Verdana" w:hAnsi="Verdana" w:cs="Verdana"/>
        </w:rPr>
        <w:t xml:space="preserve">48.1 </w:t>
      </w:r>
      <w:r w:rsidR="007D2AC7" w:rsidRPr="00AD4E82">
        <w:rPr>
          <w:rFonts w:ascii="Verdana" w:hAnsi="Verdana" w:cs="Verdana"/>
        </w:rPr>
        <w:t xml:space="preserve">In questions of discipline, censure and/or suspension of a Bishop, the </w:t>
      </w:r>
      <w:r w:rsidR="00AD4E82" w:rsidRPr="00AD4E82">
        <w:rPr>
          <w:rFonts w:ascii="Verdana" w:hAnsi="Verdana" w:cs="Verdana"/>
        </w:rPr>
        <w:t>Presiding Bishop</w:t>
      </w:r>
      <w:r w:rsidR="007D2AC7" w:rsidRPr="00AD4E82">
        <w:rPr>
          <w:rFonts w:ascii="Verdana" w:hAnsi="Verdana" w:cs="Verdana"/>
        </w:rPr>
        <w:t xml:space="preserve"> shall appoint a Curia of at least three Bishops or other persons deemed worthy to hear charges against him. The Curia shall determine a verdict, and then be dissolved. There is right of appeal to the </w:t>
      </w:r>
      <w:r w:rsidR="00A20C37" w:rsidRPr="00AD4E82">
        <w:rPr>
          <w:rFonts w:ascii="Verdana" w:hAnsi="Verdana" w:cs="Verdana"/>
        </w:rPr>
        <w:t>College of Bishops</w:t>
      </w:r>
      <w:r w:rsidR="007D2AC7" w:rsidRPr="00AD4E82">
        <w:rPr>
          <w:rFonts w:ascii="Verdana" w:hAnsi="Verdana" w:cs="Verdana"/>
        </w:rPr>
        <w:t xml:space="preserve"> and to the </w:t>
      </w:r>
      <w:r w:rsidR="00AD4E82" w:rsidRPr="00AD4E82">
        <w:rPr>
          <w:rFonts w:ascii="Verdana" w:hAnsi="Verdana" w:cs="Verdana"/>
        </w:rPr>
        <w:t>Presiding Bishop</w:t>
      </w:r>
      <w:r w:rsidR="007D2AC7" w:rsidRPr="00AD4E82">
        <w:rPr>
          <w:rFonts w:ascii="Verdana" w:hAnsi="Verdana" w:cs="Verdana"/>
        </w:rPr>
        <w:t>.</w:t>
      </w:r>
    </w:p>
    <w:p w:rsidR="007D2AC7" w:rsidRPr="00AD4E82" w:rsidRDefault="007D2AC7" w:rsidP="007D2AC7">
      <w:pPr>
        <w:pStyle w:val="Heading2"/>
        <w:rPr>
          <w:rFonts w:ascii="Verdana" w:hAnsi="Verdana" w:cs="Verdana"/>
          <w:color w:val="auto"/>
        </w:rPr>
      </w:pPr>
      <w:bookmarkStart w:id="56" w:name="_Toc13819"/>
      <w:r w:rsidRPr="00AD4E82">
        <w:rPr>
          <w:rFonts w:ascii="Verdana" w:hAnsi="Verdana" w:cs="Verdana"/>
          <w:color w:val="auto"/>
        </w:rPr>
        <w:t>Canon 49. Committees</w:t>
      </w:r>
      <w:bookmarkEnd w:id="56"/>
    </w:p>
    <w:p w:rsidR="007D2AC7" w:rsidRPr="00AD4E82" w:rsidRDefault="002A58EA" w:rsidP="007D2AC7">
      <w:pPr>
        <w:spacing w:after="200" w:line="276" w:lineRule="auto"/>
        <w:rPr>
          <w:rFonts w:ascii="Verdana" w:hAnsi="Verdana" w:cs="Verdana"/>
        </w:rPr>
      </w:pPr>
      <w:r w:rsidRPr="00AD4E82">
        <w:rPr>
          <w:rFonts w:ascii="Verdana" w:hAnsi="Verdana" w:cs="Verdana"/>
        </w:rPr>
        <w:t xml:space="preserve">49.1 </w:t>
      </w:r>
      <w:r w:rsidR="007D2AC7" w:rsidRPr="00AD4E82">
        <w:rPr>
          <w:rFonts w:ascii="Verdana" w:hAnsi="Verdana" w:cs="Verdana"/>
        </w:rPr>
        <w:t xml:space="preserve">Committees for any purpose may be appointed by the </w:t>
      </w:r>
      <w:r w:rsidR="00AD4E82" w:rsidRPr="00AD4E82">
        <w:rPr>
          <w:rFonts w:ascii="Verdana" w:hAnsi="Verdana" w:cs="Verdana"/>
        </w:rPr>
        <w:t>Presiding Bishop</w:t>
      </w:r>
      <w:r w:rsidR="007D2AC7" w:rsidRPr="00AD4E82">
        <w:rPr>
          <w:rFonts w:ascii="Verdana" w:hAnsi="Verdana" w:cs="Verdana"/>
        </w:rPr>
        <w:t xml:space="preserve"> or elected by the </w:t>
      </w:r>
      <w:r w:rsidR="00A20C37" w:rsidRPr="00AD4E82">
        <w:rPr>
          <w:rFonts w:ascii="Verdana" w:hAnsi="Verdana" w:cs="Verdana"/>
        </w:rPr>
        <w:t>College of Bishops</w:t>
      </w:r>
      <w:r w:rsidR="007D2AC7" w:rsidRPr="00AD4E82">
        <w:rPr>
          <w:rFonts w:ascii="Verdana" w:hAnsi="Verdana" w:cs="Verdana"/>
        </w:rPr>
        <w:t>, as needed. Committees shall consist of at least three persons.</w:t>
      </w:r>
    </w:p>
    <w:p w:rsidR="007D2AC7" w:rsidRPr="00AD4E82" w:rsidRDefault="00FF26B3" w:rsidP="007D2AC7">
      <w:pPr>
        <w:pStyle w:val="Heading2"/>
        <w:rPr>
          <w:rFonts w:ascii="Verdana" w:hAnsi="Verdana" w:cs="Verdana"/>
          <w:color w:val="auto"/>
        </w:rPr>
      </w:pPr>
      <w:bookmarkStart w:id="57" w:name="_Toc9365"/>
      <w:r w:rsidRPr="00AD4E82">
        <w:rPr>
          <w:rFonts w:ascii="Verdana" w:hAnsi="Verdana" w:cs="Verdana"/>
          <w:color w:val="auto"/>
        </w:rPr>
        <w:t xml:space="preserve">Canon 50. </w:t>
      </w:r>
      <w:r w:rsidR="007D2AC7" w:rsidRPr="00AD4E82">
        <w:rPr>
          <w:rFonts w:ascii="Verdana" w:hAnsi="Verdana" w:cs="Verdana"/>
          <w:color w:val="auto"/>
        </w:rPr>
        <w:t>Fund</w:t>
      </w:r>
      <w:bookmarkEnd w:id="57"/>
      <w:r w:rsidRPr="00AD4E82">
        <w:rPr>
          <w:rFonts w:ascii="Verdana" w:hAnsi="Verdana" w:cs="Verdana"/>
          <w:color w:val="auto"/>
        </w:rPr>
        <w:t>ing the Church and Ministry</w:t>
      </w:r>
    </w:p>
    <w:p w:rsidR="007D2AC7" w:rsidRPr="00AD4E82" w:rsidRDefault="002A58EA" w:rsidP="007D2AC7">
      <w:pPr>
        <w:spacing w:after="200" w:line="276" w:lineRule="auto"/>
        <w:rPr>
          <w:rFonts w:ascii="Verdana" w:hAnsi="Verdana" w:cs="Verdana"/>
        </w:rPr>
      </w:pPr>
      <w:r w:rsidRPr="00AD4E82">
        <w:rPr>
          <w:rFonts w:ascii="Verdana" w:hAnsi="Verdana" w:cs="Verdana"/>
        </w:rPr>
        <w:t xml:space="preserve">50.1 </w:t>
      </w:r>
      <w:r w:rsidR="007D2AC7" w:rsidRPr="00AD4E82">
        <w:rPr>
          <w:rFonts w:ascii="Verdana" w:hAnsi="Verdana" w:cs="Verdana"/>
        </w:rPr>
        <w:t xml:space="preserve">All congregations and </w:t>
      </w:r>
      <w:r w:rsidR="00FF26B3" w:rsidRPr="00AD4E82">
        <w:rPr>
          <w:rFonts w:ascii="Verdana" w:hAnsi="Verdana" w:cs="Verdana"/>
        </w:rPr>
        <w:t>communities are asked</w:t>
      </w:r>
      <w:r w:rsidR="007D2AC7" w:rsidRPr="00AD4E82">
        <w:rPr>
          <w:rFonts w:ascii="Verdana" w:hAnsi="Verdana" w:cs="Verdana"/>
        </w:rPr>
        <w:t xml:space="preserve"> contribute a minimum tithe of 10% of their net monthly income to the </w:t>
      </w:r>
      <w:r w:rsidR="00FF26B3" w:rsidRPr="00AD4E82">
        <w:rPr>
          <w:rFonts w:ascii="Verdana" w:hAnsi="Verdana" w:cs="Verdana"/>
        </w:rPr>
        <w:t>A</w:t>
      </w:r>
      <w:r w:rsidR="007D2AC7" w:rsidRPr="00AD4E82">
        <w:rPr>
          <w:rFonts w:ascii="Verdana" w:hAnsi="Verdana" w:cs="Verdana"/>
        </w:rPr>
        <w:t xml:space="preserve">dministration Fund of the Church. This fund supports the work of the Office of the </w:t>
      </w:r>
      <w:r w:rsidR="00AD4E82" w:rsidRPr="00AD4E82">
        <w:rPr>
          <w:rFonts w:ascii="Verdana" w:hAnsi="Verdana" w:cs="Verdana"/>
        </w:rPr>
        <w:t>Presiding Bishop</w:t>
      </w:r>
      <w:r w:rsidR="007D2AC7" w:rsidRPr="00AD4E82">
        <w:rPr>
          <w:rFonts w:ascii="Verdana" w:hAnsi="Verdana" w:cs="Verdana"/>
        </w:rPr>
        <w:t xml:space="preserve">, which includes publishing, advertising and teaching. If compliance with this Canon should be to the serious financial deprivation of any congregation or community, such </w:t>
      </w:r>
      <w:r w:rsidR="00FF26B3" w:rsidRPr="00AD4E82">
        <w:rPr>
          <w:rFonts w:ascii="Verdana" w:hAnsi="Verdana" w:cs="Verdana"/>
        </w:rPr>
        <w:t xml:space="preserve">a contribution is unnecessary.   We believe that our clergy should not be paid, and that ministry is funded on a voluntary/donation basis. </w:t>
      </w:r>
    </w:p>
    <w:p w:rsidR="007D2AC7" w:rsidRPr="00AD4E82" w:rsidRDefault="007D2AC7" w:rsidP="007D2AC7">
      <w:pPr>
        <w:pStyle w:val="Heading2"/>
        <w:rPr>
          <w:rFonts w:ascii="Verdana" w:hAnsi="Verdana" w:cs="Verdana"/>
          <w:color w:val="auto"/>
        </w:rPr>
      </w:pPr>
      <w:bookmarkStart w:id="58" w:name="_Toc28038"/>
      <w:r w:rsidRPr="00AD4E82">
        <w:rPr>
          <w:rFonts w:ascii="Verdana" w:hAnsi="Verdana" w:cs="Verdana"/>
          <w:color w:val="auto"/>
        </w:rPr>
        <w:t>Canon 51. Ecclesiastical Courts</w:t>
      </w:r>
      <w:bookmarkEnd w:id="58"/>
    </w:p>
    <w:p w:rsidR="007D2AC7" w:rsidRPr="00AD4E82" w:rsidRDefault="002A58EA" w:rsidP="007D2AC7">
      <w:pPr>
        <w:spacing w:after="200" w:line="276" w:lineRule="auto"/>
        <w:rPr>
          <w:rFonts w:ascii="Verdana" w:hAnsi="Verdana" w:cs="Verdana"/>
        </w:rPr>
      </w:pPr>
      <w:r w:rsidRPr="00AD4E82">
        <w:rPr>
          <w:rFonts w:ascii="Verdana" w:hAnsi="Verdana" w:cs="Verdana"/>
        </w:rPr>
        <w:t>51</w:t>
      </w:r>
      <w:proofErr w:type="gramStart"/>
      <w:r w:rsidR="007D2AC7" w:rsidRPr="00AD4E82">
        <w:rPr>
          <w:rFonts w:ascii="Verdana" w:hAnsi="Verdana" w:cs="Verdana"/>
        </w:rPr>
        <w:t>.</w:t>
      </w:r>
      <w:r w:rsidRPr="00AD4E82">
        <w:rPr>
          <w:rFonts w:ascii="Verdana" w:hAnsi="Verdana" w:cs="Verdana"/>
        </w:rPr>
        <w:t>a</w:t>
      </w:r>
      <w:proofErr w:type="gramEnd"/>
      <w:r w:rsidRPr="00AD4E82">
        <w:rPr>
          <w:rFonts w:ascii="Verdana" w:hAnsi="Verdana" w:cs="Verdana"/>
        </w:rPr>
        <w:t>.</w:t>
      </w:r>
      <w:r w:rsidR="007D2AC7" w:rsidRPr="00AD4E82">
        <w:rPr>
          <w:rFonts w:ascii="Verdana" w:hAnsi="Verdana" w:cs="Verdana"/>
        </w:rPr>
        <w:t xml:space="preserve"> The Court consists of a Judge, a Defender of the Bond, an Advocate, and a Recorder of Fact. The Judge shall be a priest or higher-ranking clergy member. The Defender of the Bond and the Advocate may be priests or lay persons familiar with the faith and procedures of the Church.</w:t>
      </w:r>
    </w:p>
    <w:p w:rsidR="007D2AC7" w:rsidRPr="00AD4E82" w:rsidRDefault="002A58EA" w:rsidP="007D2AC7">
      <w:pPr>
        <w:spacing w:after="200" w:line="276" w:lineRule="auto"/>
        <w:rPr>
          <w:rFonts w:ascii="Verdana" w:hAnsi="Verdana" w:cs="Verdana"/>
        </w:rPr>
      </w:pPr>
      <w:r w:rsidRPr="00AD4E82">
        <w:rPr>
          <w:rFonts w:ascii="Verdana" w:hAnsi="Verdana" w:cs="Verdana"/>
        </w:rPr>
        <w:t>51</w:t>
      </w:r>
      <w:proofErr w:type="gramStart"/>
      <w:r w:rsidR="007D2AC7" w:rsidRPr="00AD4E82">
        <w:rPr>
          <w:rFonts w:ascii="Verdana" w:hAnsi="Verdana" w:cs="Verdana"/>
        </w:rPr>
        <w:t>.</w:t>
      </w:r>
      <w:r w:rsidRPr="00AD4E82">
        <w:rPr>
          <w:rFonts w:ascii="Verdana" w:hAnsi="Verdana" w:cs="Verdana"/>
        </w:rPr>
        <w:t>b</w:t>
      </w:r>
      <w:proofErr w:type="gramEnd"/>
      <w:r w:rsidRPr="00AD4E82">
        <w:rPr>
          <w:rFonts w:ascii="Verdana" w:hAnsi="Verdana" w:cs="Verdana"/>
        </w:rPr>
        <w:t>.</w:t>
      </w:r>
      <w:r w:rsidR="007D2AC7" w:rsidRPr="00AD4E82">
        <w:rPr>
          <w:rFonts w:ascii="Verdana" w:hAnsi="Verdana" w:cs="Verdana"/>
        </w:rPr>
        <w:t xml:space="preserve"> The court shall be convened for cases of alleged clerical misconduct, and shall investigate the allegations, find for or against the allegations, and determine penalties under church law. Misconduct shall consist of violations of Church canon </w:t>
      </w:r>
      <w:r w:rsidR="007D2AC7" w:rsidRPr="00AD4E82">
        <w:rPr>
          <w:rFonts w:ascii="Verdana" w:hAnsi="Verdana" w:cs="Verdana"/>
        </w:rPr>
        <w:lastRenderedPageBreak/>
        <w:t>law, or violations of local, state or federal law that impinge on the reputation or survival of the Church.</w:t>
      </w:r>
    </w:p>
    <w:p w:rsidR="007D2AC7" w:rsidRPr="00AD4E82" w:rsidRDefault="002A58EA" w:rsidP="007D2AC7">
      <w:pPr>
        <w:spacing w:after="200" w:line="276" w:lineRule="auto"/>
        <w:rPr>
          <w:rFonts w:ascii="Verdana" w:hAnsi="Verdana" w:cs="Verdana"/>
        </w:rPr>
      </w:pPr>
      <w:r w:rsidRPr="00AD4E82">
        <w:rPr>
          <w:rFonts w:ascii="Verdana" w:hAnsi="Verdana" w:cs="Verdana"/>
        </w:rPr>
        <w:t>51</w:t>
      </w:r>
      <w:proofErr w:type="gramStart"/>
      <w:r w:rsidR="007D2AC7" w:rsidRPr="00AD4E82">
        <w:rPr>
          <w:rFonts w:ascii="Verdana" w:hAnsi="Verdana" w:cs="Verdana"/>
        </w:rPr>
        <w:t>.</w:t>
      </w:r>
      <w:r w:rsidRPr="00AD4E82">
        <w:rPr>
          <w:rFonts w:ascii="Verdana" w:hAnsi="Verdana" w:cs="Verdana"/>
        </w:rPr>
        <w:t>c</w:t>
      </w:r>
      <w:proofErr w:type="gramEnd"/>
      <w:r w:rsidRPr="00AD4E82">
        <w:rPr>
          <w:rFonts w:ascii="Verdana" w:hAnsi="Verdana" w:cs="Verdana"/>
        </w:rPr>
        <w:t>.</w:t>
      </w:r>
      <w:r w:rsidR="007D2AC7" w:rsidRPr="00AD4E82">
        <w:rPr>
          <w:rFonts w:ascii="Verdana" w:hAnsi="Verdana" w:cs="Verdana"/>
        </w:rPr>
        <w:t xml:space="preserve"> The Court may also be convened to act as an impartial arbitrator between jurisdictions or factions within or outside the Church.</w:t>
      </w:r>
    </w:p>
    <w:p w:rsidR="007D2AC7" w:rsidRPr="00AD4E82" w:rsidRDefault="002A58EA" w:rsidP="007D2AC7">
      <w:pPr>
        <w:spacing w:after="200" w:line="276" w:lineRule="auto"/>
        <w:rPr>
          <w:rFonts w:ascii="Verdana" w:hAnsi="Verdana" w:cs="Verdana"/>
        </w:rPr>
      </w:pPr>
      <w:r w:rsidRPr="00AD4E82">
        <w:rPr>
          <w:rFonts w:ascii="Verdana" w:hAnsi="Verdana" w:cs="Verdana"/>
        </w:rPr>
        <w:t>51</w:t>
      </w:r>
      <w:proofErr w:type="gramStart"/>
      <w:r w:rsidRPr="00AD4E82">
        <w:rPr>
          <w:rFonts w:ascii="Verdana" w:hAnsi="Verdana" w:cs="Verdana"/>
        </w:rPr>
        <w:t>.d</w:t>
      </w:r>
      <w:proofErr w:type="gramEnd"/>
      <w:r w:rsidRPr="00AD4E82">
        <w:rPr>
          <w:rFonts w:ascii="Verdana" w:hAnsi="Verdana" w:cs="Verdana"/>
        </w:rPr>
        <w:t>.</w:t>
      </w:r>
      <w:r w:rsidR="007D2AC7" w:rsidRPr="00AD4E82">
        <w:rPr>
          <w:rFonts w:ascii="Verdana" w:hAnsi="Verdana" w:cs="Verdana"/>
        </w:rPr>
        <w:t xml:space="preserve"> Procedure for convening a court shall be as follows: A complaint, which may be brought by a lay person or a clergy member, shall be taken down in writing by the person receiving the complaint. The written complaint is then forwarded to the office of the </w:t>
      </w:r>
      <w:r w:rsidR="00AD4E82" w:rsidRPr="00AD4E82">
        <w:rPr>
          <w:rFonts w:ascii="Verdana" w:hAnsi="Verdana" w:cs="Verdana"/>
        </w:rPr>
        <w:t>Presiding Bishop</w:t>
      </w:r>
      <w:r w:rsidR="007D2AC7" w:rsidRPr="00AD4E82">
        <w:rPr>
          <w:rFonts w:ascii="Verdana" w:hAnsi="Verdana" w:cs="Verdana"/>
        </w:rPr>
        <w:t>, who shall select a Judge and notify those persons needed for the court session. The Judge will set a date for convening, allowing at least 5 days for the defendant to procure an advocate and allow for the Defender of the Bond to prepare a case. Extension of the preparation time may be requested in writing, addressed to the Judge.</w:t>
      </w:r>
    </w:p>
    <w:p w:rsidR="007D2AC7" w:rsidRPr="00AD4E82" w:rsidRDefault="007D2AC7" w:rsidP="007D2AC7">
      <w:pPr>
        <w:spacing w:after="200" w:line="276" w:lineRule="auto"/>
        <w:rPr>
          <w:rFonts w:ascii="Verdana" w:hAnsi="Verdana" w:cs="Verdana"/>
        </w:rPr>
      </w:pPr>
      <w:r w:rsidRPr="00AD4E82">
        <w:rPr>
          <w:rFonts w:ascii="Verdana" w:hAnsi="Verdana" w:cs="Verdana"/>
        </w:rPr>
        <w:t>5</w:t>
      </w:r>
      <w:r w:rsidR="002A58EA" w:rsidRPr="00AD4E82">
        <w:rPr>
          <w:rFonts w:ascii="Verdana" w:hAnsi="Verdana" w:cs="Verdana"/>
        </w:rPr>
        <w:t>1</w:t>
      </w:r>
      <w:proofErr w:type="gramStart"/>
      <w:r w:rsidRPr="00AD4E82">
        <w:rPr>
          <w:rFonts w:ascii="Verdana" w:hAnsi="Verdana" w:cs="Verdana"/>
        </w:rPr>
        <w:t>.</w:t>
      </w:r>
      <w:r w:rsidR="002A58EA" w:rsidRPr="00AD4E82">
        <w:rPr>
          <w:rFonts w:ascii="Verdana" w:hAnsi="Verdana" w:cs="Verdana"/>
        </w:rPr>
        <w:t>e</w:t>
      </w:r>
      <w:proofErr w:type="gramEnd"/>
      <w:r w:rsidR="002A58EA" w:rsidRPr="00AD4E82">
        <w:rPr>
          <w:rFonts w:ascii="Verdana" w:hAnsi="Verdana" w:cs="Verdana"/>
        </w:rPr>
        <w:t>.</w:t>
      </w:r>
      <w:r w:rsidRPr="00AD4E82">
        <w:rPr>
          <w:rFonts w:ascii="Verdana" w:hAnsi="Verdana" w:cs="Verdana"/>
        </w:rPr>
        <w:t xml:space="preserve"> All motions by Defender of the Bond or by the Advocate will be addressed immediately by the Judge, with the exception of a request for the Judge to recuse himself/herself. Such a request will be sent directly to the </w:t>
      </w:r>
      <w:r w:rsidR="00AD4E82" w:rsidRPr="00AD4E82">
        <w:rPr>
          <w:rFonts w:ascii="Verdana" w:hAnsi="Verdana" w:cs="Verdana"/>
        </w:rPr>
        <w:t>Presiding Bishop</w:t>
      </w:r>
      <w:r w:rsidRPr="00AD4E82">
        <w:rPr>
          <w:rFonts w:ascii="Verdana" w:hAnsi="Verdana" w:cs="Verdana"/>
        </w:rPr>
        <w:t xml:space="preserve"> for a determination. All motions will be answered within 72 hours of receipt.</w:t>
      </w:r>
    </w:p>
    <w:p w:rsidR="007D2AC7" w:rsidRPr="00AD4E82" w:rsidRDefault="002A58EA" w:rsidP="007D2AC7">
      <w:pPr>
        <w:spacing w:after="200" w:line="276" w:lineRule="auto"/>
        <w:rPr>
          <w:rFonts w:ascii="Verdana" w:hAnsi="Verdana" w:cs="Verdana"/>
        </w:rPr>
      </w:pPr>
      <w:r w:rsidRPr="00AD4E82">
        <w:rPr>
          <w:rFonts w:ascii="Verdana" w:hAnsi="Verdana" w:cs="Verdana"/>
        </w:rPr>
        <w:t>51</w:t>
      </w:r>
      <w:proofErr w:type="gramStart"/>
      <w:r w:rsidRPr="00AD4E82">
        <w:rPr>
          <w:rFonts w:ascii="Verdana" w:hAnsi="Verdana" w:cs="Verdana"/>
        </w:rPr>
        <w:t>.f</w:t>
      </w:r>
      <w:proofErr w:type="gramEnd"/>
      <w:r w:rsidRPr="00AD4E82">
        <w:rPr>
          <w:rFonts w:ascii="Verdana" w:hAnsi="Verdana" w:cs="Verdana"/>
        </w:rPr>
        <w:t>.</w:t>
      </w:r>
      <w:r w:rsidR="007D2AC7" w:rsidRPr="00AD4E82">
        <w:rPr>
          <w:rFonts w:ascii="Verdana" w:hAnsi="Verdana" w:cs="Verdana"/>
        </w:rPr>
        <w:t xml:space="preserve"> In the event that one of the parties to a court is the </w:t>
      </w:r>
      <w:r w:rsidR="00AD4E82" w:rsidRPr="00AD4E82">
        <w:rPr>
          <w:rFonts w:ascii="Verdana" w:hAnsi="Verdana" w:cs="Verdana"/>
        </w:rPr>
        <w:t>Presiding Bishop</w:t>
      </w:r>
      <w:r w:rsidR="007D2AC7" w:rsidRPr="00AD4E82">
        <w:rPr>
          <w:rFonts w:ascii="Verdana" w:hAnsi="Verdana" w:cs="Verdana"/>
        </w:rPr>
        <w:t xml:space="preserve">, the functions previously described for the </w:t>
      </w:r>
      <w:r w:rsidR="00AD4E82" w:rsidRPr="00AD4E82">
        <w:rPr>
          <w:rFonts w:ascii="Verdana" w:hAnsi="Verdana" w:cs="Verdana"/>
        </w:rPr>
        <w:t>Presiding Bishop</w:t>
      </w:r>
      <w:r w:rsidR="007D2AC7" w:rsidRPr="00AD4E82">
        <w:rPr>
          <w:rFonts w:ascii="Verdana" w:hAnsi="Verdana" w:cs="Verdana"/>
        </w:rPr>
        <w:t xml:space="preserve">'s actions will be undertaken by the </w:t>
      </w:r>
      <w:r w:rsidR="0055234D" w:rsidRPr="00AD4E82">
        <w:rPr>
          <w:rFonts w:ascii="Verdana" w:hAnsi="Verdana" w:cs="Verdana"/>
        </w:rPr>
        <w:t>College of Bishops</w:t>
      </w:r>
      <w:r w:rsidR="007D2AC7" w:rsidRPr="00AD4E82">
        <w:rPr>
          <w:rFonts w:ascii="Verdana" w:hAnsi="Verdana" w:cs="Verdana"/>
        </w:rPr>
        <w:t xml:space="preserve"> or a comm</w:t>
      </w:r>
      <w:r w:rsidR="0055234D" w:rsidRPr="00AD4E82">
        <w:rPr>
          <w:rFonts w:ascii="Verdana" w:hAnsi="Verdana" w:cs="Verdana"/>
        </w:rPr>
        <w:t>ittee established by the College</w:t>
      </w:r>
      <w:r w:rsidR="007D2AC7" w:rsidRPr="00AD4E82">
        <w:rPr>
          <w:rFonts w:ascii="Verdana" w:hAnsi="Verdana" w:cs="Verdana"/>
        </w:rPr>
        <w:t xml:space="preserve"> for this purpose.</w:t>
      </w:r>
    </w:p>
    <w:p w:rsidR="007D2AC7" w:rsidRPr="00AD4E82" w:rsidRDefault="002A58EA" w:rsidP="007D2AC7">
      <w:pPr>
        <w:spacing w:after="200" w:line="276" w:lineRule="auto"/>
        <w:rPr>
          <w:rFonts w:ascii="Verdana" w:hAnsi="Verdana" w:cs="Verdana"/>
        </w:rPr>
      </w:pPr>
      <w:r w:rsidRPr="00AD4E82">
        <w:rPr>
          <w:rFonts w:ascii="Verdana" w:hAnsi="Verdana" w:cs="Verdana"/>
        </w:rPr>
        <w:t>51</w:t>
      </w:r>
      <w:proofErr w:type="gramStart"/>
      <w:r w:rsidRPr="00AD4E82">
        <w:rPr>
          <w:rFonts w:ascii="Verdana" w:hAnsi="Verdana" w:cs="Verdana"/>
        </w:rPr>
        <w:t>.g</w:t>
      </w:r>
      <w:proofErr w:type="gramEnd"/>
      <w:r w:rsidRPr="00AD4E82">
        <w:rPr>
          <w:rFonts w:ascii="Verdana" w:hAnsi="Verdana" w:cs="Verdana"/>
        </w:rPr>
        <w:t>.</w:t>
      </w:r>
      <w:r w:rsidR="007D2AC7" w:rsidRPr="00AD4E82">
        <w:rPr>
          <w:rFonts w:ascii="Verdana" w:hAnsi="Verdana" w:cs="Verdana"/>
        </w:rPr>
        <w:t xml:space="preserve"> In the event of a complaint against a clergy member, that member is excused from his/her duties pending investigation by Defender of the Bond, and until such time as the allegations have been resolved. If the allegations are found to have no merit, normal duties will be resumed.</w:t>
      </w:r>
    </w:p>
    <w:p w:rsidR="007D2AC7" w:rsidRPr="00AD4E82" w:rsidRDefault="002A58EA" w:rsidP="007D2AC7">
      <w:pPr>
        <w:spacing w:after="200" w:line="276" w:lineRule="auto"/>
        <w:rPr>
          <w:rFonts w:ascii="Verdana" w:hAnsi="Verdana" w:cs="Verdana"/>
        </w:rPr>
      </w:pPr>
      <w:r w:rsidRPr="00AD4E82">
        <w:rPr>
          <w:rFonts w:ascii="Verdana" w:hAnsi="Verdana" w:cs="Verdana"/>
        </w:rPr>
        <w:t>51</w:t>
      </w:r>
      <w:proofErr w:type="gramStart"/>
      <w:r w:rsidRPr="00AD4E82">
        <w:rPr>
          <w:rFonts w:ascii="Verdana" w:hAnsi="Verdana" w:cs="Verdana"/>
        </w:rPr>
        <w:t>.h</w:t>
      </w:r>
      <w:proofErr w:type="gramEnd"/>
      <w:r w:rsidRPr="00AD4E82">
        <w:rPr>
          <w:rFonts w:ascii="Verdana" w:hAnsi="Verdana" w:cs="Verdana"/>
        </w:rPr>
        <w:t>.</w:t>
      </w:r>
      <w:r w:rsidR="007D2AC7" w:rsidRPr="00AD4E82">
        <w:rPr>
          <w:rFonts w:ascii="Verdana" w:hAnsi="Verdana" w:cs="Verdana"/>
        </w:rPr>
        <w:t xml:space="preserve"> The Ecclesiastical Court shall not be convened in complaints regarding the behavior of any person in the time before he or she was ordained.</w:t>
      </w:r>
    </w:p>
    <w:p w:rsidR="007D2AC7" w:rsidRPr="00AD4E82" w:rsidRDefault="002A58EA" w:rsidP="007D2AC7">
      <w:pPr>
        <w:spacing w:after="200" w:line="276" w:lineRule="auto"/>
        <w:rPr>
          <w:rFonts w:ascii="Verdana" w:hAnsi="Verdana" w:cs="Verdana"/>
        </w:rPr>
      </w:pPr>
      <w:r w:rsidRPr="00AD4E82">
        <w:rPr>
          <w:rFonts w:ascii="Verdana" w:hAnsi="Verdana" w:cs="Verdana"/>
        </w:rPr>
        <w:t>51</w:t>
      </w:r>
      <w:proofErr w:type="gramStart"/>
      <w:r w:rsidRPr="00AD4E82">
        <w:rPr>
          <w:rFonts w:ascii="Verdana" w:hAnsi="Verdana" w:cs="Verdana"/>
        </w:rPr>
        <w:t>.i</w:t>
      </w:r>
      <w:proofErr w:type="gramEnd"/>
      <w:r w:rsidRPr="00AD4E82">
        <w:rPr>
          <w:rFonts w:ascii="Verdana" w:hAnsi="Verdana" w:cs="Verdana"/>
        </w:rPr>
        <w:t>.</w:t>
      </w:r>
      <w:r w:rsidR="007D2AC7" w:rsidRPr="00AD4E82">
        <w:rPr>
          <w:rFonts w:ascii="Verdana" w:hAnsi="Verdana" w:cs="Verdana"/>
        </w:rPr>
        <w:t xml:space="preserve"> Appeals may be filed for the following reasons:</w:t>
      </w:r>
    </w:p>
    <w:p w:rsidR="007D2AC7" w:rsidRPr="00AD4E82" w:rsidRDefault="007D2AC7" w:rsidP="007D2AC7">
      <w:pPr>
        <w:spacing w:after="200" w:line="276" w:lineRule="auto"/>
        <w:rPr>
          <w:rFonts w:ascii="Verdana" w:hAnsi="Verdana" w:cs="Verdana"/>
        </w:rPr>
      </w:pPr>
      <w:r w:rsidRPr="00AD4E82">
        <w:rPr>
          <w:rFonts w:ascii="Verdana" w:hAnsi="Verdana" w:cs="Verdana"/>
        </w:rPr>
        <w:t>Biased judge, perjury by one or more witnesses, ineffective defense, and new evidence.</w:t>
      </w:r>
    </w:p>
    <w:p w:rsidR="007D2AC7" w:rsidRPr="00AD4E82" w:rsidRDefault="002A58EA" w:rsidP="007D2AC7">
      <w:pPr>
        <w:spacing w:after="200" w:line="276" w:lineRule="auto"/>
        <w:rPr>
          <w:rFonts w:ascii="Verdana" w:hAnsi="Verdana" w:cs="Verdana"/>
        </w:rPr>
      </w:pPr>
      <w:r w:rsidRPr="00AD4E82">
        <w:rPr>
          <w:rFonts w:ascii="Verdana" w:hAnsi="Verdana" w:cs="Verdana"/>
        </w:rPr>
        <w:t>51</w:t>
      </w:r>
      <w:proofErr w:type="gramStart"/>
      <w:r w:rsidRPr="00AD4E82">
        <w:rPr>
          <w:rFonts w:ascii="Verdana" w:hAnsi="Verdana" w:cs="Verdana"/>
        </w:rPr>
        <w:t>.j</w:t>
      </w:r>
      <w:proofErr w:type="gramEnd"/>
      <w:r w:rsidR="007D2AC7" w:rsidRPr="00AD4E82">
        <w:rPr>
          <w:rFonts w:ascii="Verdana" w:hAnsi="Verdana" w:cs="Verdana"/>
        </w:rPr>
        <w:t xml:space="preserve">. If an appeal is filed, arbitration may be by the </w:t>
      </w:r>
      <w:r w:rsidR="00A20C37" w:rsidRPr="00AD4E82">
        <w:rPr>
          <w:rFonts w:ascii="Verdana" w:hAnsi="Verdana" w:cs="Verdana"/>
        </w:rPr>
        <w:t>College of Bishops</w:t>
      </w:r>
      <w:r w:rsidR="007D2AC7" w:rsidRPr="00AD4E82">
        <w:rPr>
          <w:rFonts w:ascii="Verdana" w:hAnsi="Verdana" w:cs="Verdana"/>
        </w:rPr>
        <w:t xml:space="preserve"> in a major case, or by a lay member with education/experience in the legal field such as an attorney, a judge, a police officer. If it is determined that the appeal has merit, a new court will be convened.</w:t>
      </w:r>
    </w:p>
    <w:p w:rsidR="007D2AC7" w:rsidRPr="00AD4E82" w:rsidRDefault="007D2AC7" w:rsidP="007D2AC7">
      <w:pPr>
        <w:pStyle w:val="Heading2"/>
        <w:rPr>
          <w:rFonts w:ascii="Verdana" w:hAnsi="Verdana" w:cs="Verdana"/>
          <w:color w:val="auto"/>
        </w:rPr>
      </w:pPr>
      <w:bookmarkStart w:id="59" w:name="_Toc16233"/>
      <w:r w:rsidRPr="00AD4E82">
        <w:rPr>
          <w:rFonts w:ascii="Verdana" w:hAnsi="Verdana" w:cs="Verdana"/>
          <w:color w:val="auto"/>
        </w:rPr>
        <w:t>Canon 52. Pastoral Sexual Ethics</w:t>
      </w:r>
      <w:bookmarkEnd w:id="59"/>
    </w:p>
    <w:p w:rsidR="007D2AC7" w:rsidRPr="00AD4E82" w:rsidRDefault="002A58EA" w:rsidP="007D2AC7">
      <w:pPr>
        <w:spacing w:after="200" w:line="276" w:lineRule="auto"/>
        <w:rPr>
          <w:rFonts w:ascii="Verdana" w:hAnsi="Verdana" w:cs="Verdana"/>
        </w:rPr>
      </w:pPr>
      <w:r w:rsidRPr="00AD4E82">
        <w:rPr>
          <w:rFonts w:ascii="Verdana" w:hAnsi="Verdana" w:cs="Verdana"/>
        </w:rPr>
        <w:lastRenderedPageBreak/>
        <w:t xml:space="preserve">52.1 </w:t>
      </w:r>
      <w:r w:rsidR="007D2AC7" w:rsidRPr="00AD4E82">
        <w:rPr>
          <w:rFonts w:ascii="Verdana" w:hAnsi="Verdana" w:cs="Verdana"/>
        </w:rPr>
        <w:t>From ancient times a penitent or individual seeking pastoral care and advice willingly puts themselves in the care and trust of priests and pastors. This sacred trust is given not to the man or woman, but the church cleric as an earthly representative of our Savior Jesus Christ and his apostles. This trust is a sacred and honorable duty to be maintained by the cleric. Breaking this trust is an act unconscionable to the Church as the Body of Christ. When a cleric breaks this sacred trust, he or she breaks the Body of Christ in this world.</w:t>
      </w:r>
    </w:p>
    <w:p w:rsidR="007D2AC7" w:rsidRPr="00AD4E82" w:rsidRDefault="002A58EA" w:rsidP="007D2AC7">
      <w:pPr>
        <w:spacing w:after="200" w:line="276" w:lineRule="auto"/>
        <w:rPr>
          <w:rFonts w:ascii="Verdana" w:hAnsi="Verdana" w:cs="Verdana"/>
        </w:rPr>
      </w:pPr>
      <w:r w:rsidRPr="00AD4E82">
        <w:rPr>
          <w:rFonts w:ascii="Verdana" w:hAnsi="Verdana" w:cs="Verdana"/>
        </w:rPr>
        <w:t xml:space="preserve">52.2 </w:t>
      </w:r>
      <w:r w:rsidR="007D2AC7" w:rsidRPr="00AD4E82">
        <w:rPr>
          <w:rFonts w:ascii="Verdana" w:hAnsi="Verdana" w:cs="Verdana"/>
        </w:rPr>
        <w:t xml:space="preserve">A cleric is allowed to seek an intimate relationship, and within the context of a consenting relationship engage in conjugal relations. All clerics are strongly encouraged to ask their superior before engaging in any behavior about which they have any questions. </w:t>
      </w:r>
      <w:r w:rsidR="006D6D7D">
        <w:rPr>
          <w:rFonts w:ascii="Verdana" w:hAnsi="Verdana" w:cs="Verdana"/>
        </w:rPr>
        <w:t>The Unified Old Catholic Church</w:t>
      </w:r>
      <w:r w:rsidR="007D2AC7" w:rsidRPr="00AD4E82">
        <w:rPr>
          <w:rFonts w:ascii="Verdana" w:hAnsi="Verdana" w:cs="Verdana"/>
        </w:rPr>
        <w:t xml:space="preserve"> clerics do not take a vow of celibacy. As St. Paul wrote "Now to the unmarried and to widows, I say: It is a good thing for them to remain as they are, as I do, but if they cannot exercise self-control they should marry…." (I Cor. 7:8) A cleric in the Church is called to responsible sexuality in which a person is not seen as a sexual object, but seen in the personal reality that God made them: as a son or daughter of God and a brother or sister of Jesus Christ. Conjugal relations must occur within the context of an adult consenting relationship. All physical relationships by an adult with a minor are illegal and grievously immoral, and immediate grounds for removal of clerical faculties and dismissal from clerical state or lay leadership in the Church. Sex with a minor is never consensual. The Church forbids any violation of this Canon. Any cleric or lay leader who violates this Canon, and is reported to Church authorities as doing so, will be reported to the civil authorities for appropriate investigation and follow-up.</w:t>
      </w:r>
    </w:p>
    <w:p w:rsidR="007D2AC7" w:rsidRPr="00AD4E82" w:rsidRDefault="002A58EA" w:rsidP="007D2AC7">
      <w:pPr>
        <w:spacing w:after="200" w:line="276" w:lineRule="auto"/>
        <w:rPr>
          <w:rFonts w:ascii="Verdana" w:hAnsi="Verdana" w:cs="Verdana"/>
        </w:rPr>
      </w:pPr>
      <w:r w:rsidRPr="00AD4E82">
        <w:rPr>
          <w:rFonts w:ascii="Verdana" w:hAnsi="Verdana" w:cs="Verdana"/>
        </w:rPr>
        <w:t xml:space="preserve">52.3 </w:t>
      </w:r>
      <w:r w:rsidR="007D2AC7" w:rsidRPr="00AD4E82">
        <w:rPr>
          <w:rFonts w:ascii="Verdana" w:hAnsi="Verdana" w:cs="Verdana"/>
        </w:rPr>
        <w:t>When abuse by a Church cleric is reported or discussed in the confines of the Sacrament of Reconciliation, that Sacrament is inviolable and no matter brought up in that Sacrament will be divulged to any person or authority by the priest-confessor giving absolution. The penitent making such statements and allegations in the Sacrament of Reconciliation fully accepts the limitations placed on the confessor by the Church and may not seek legal damages when no civil report is made.</w:t>
      </w:r>
    </w:p>
    <w:p w:rsidR="007D2AC7" w:rsidRPr="00AD4E82" w:rsidRDefault="002A58EA" w:rsidP="007D2AC7">
      <w:pPr>
        <w:spacing w:after="200" w:line="276" w:lineRule="auto"/>
        <w:rPr>
          <w:rFonts w:ascii="Verdana" w:hAnsi="Verdana" w:cs="Verdana"/>
        </w:rPr>
      </w:pPr>
      <w:r w:rsidRPr="00AD4E82">
        <w:rPr>
          <w:rFonts w:ascii="Verdana" w:hAnsi="Verdana" w:cs="Verdana"/>
        </w:rPr>
        <w:t xml:space="preserve">52.4 </w:t>
      </w:r>
      <w:r w:rsidR="007D2AC7" w:rsidRPr="00AD4E82">
        <w:rPr>
          <w:rFonts w:ascii="Verdana" w:hAnsi="Verdana" w:cs="Verdana"/>
        </w:rPr>
        <w:t>A cleric may not at any time engage in a romantic or conjugal relationship with any person who currently comes to that cleric for pastoral care. If either party realizes that the desire for a deeper more intimate relationship exists, the cleric must establish professional boundaries and follow professional ethics and refer the individual to another cleric for pastoral care.</w:t>
      </w:r>
    </w:p>
    <w:p w:rsidR="007D2AC7" w:rsidRPr="00AD4E82" w:rsidRDefault="002A58EA" w:rsidP="007D2AC7">
      <w:pPr>
        <w:spacing w:after="200" w:line="276" w:lineRule="auto"/>
        <w:rPr>
          <w:rFonts w:ascii="Verdana" w:hAnsi="Verdana" w:cs="Verdana"/>
        </w:rPr>
      </w:pPr>
      <w:r w:rsidRPr="00AD4E82">
        <w:rPr>
          <w:rFonts w:ascii="Verdana" w:hAnsi="Verdana" w:cs="Verdana"/>
        </w:rPr>
        <w:t xml:space="preserve">52.5 </w:t>
      </w:r>
      <w:r w:rsidR="007D2AC7" w:rsidRPr="00AD4E82">
        <w:rPr>
          <w:rFonts w:ascii="Verdana" w:hAnsi="Verdana" w:cs="Verdana"/>
        </w:rPr>
        <w:t xml:space="preserve">Any cleric who is accused of sexual impropriety with any person in their care shall immediately be put on a Leave of Absence. Until such time as he or she is cleared of the charges through due process, be it legal, medical or psychiatric, he </w:t>
      </w:r>
      <w:r w:rsidR="007D2AC7" w:rsidRPr="00AD4E82">
        <w:rPr>
          <w:rFonts w:ascii="Verdana" w:hAnsi="Verdana" w:cs="Verdana"/>
        </w:rPr>
        <w:lastRenderedPageBreak/>
        <w:t xml:space="preserve">or she loses the use of public faculties and cannot portray himself or herself as a cleric of the Church. If accused and found guilty of sexual impropriety with a person under his or her care, the cleric shall be automatically suspended from all duties and their faculties revoked. All efforts shall be made to provide care to the souls of the individual and the former cleric. The cleric involved will be responsible for any and all costs involved in resolving this matter since </w:t>
      </w:r>
      <w:proofErr w:type="gramStart"/>
      <w:r w:rsidR="007D2AC7" w:rsidRPr="00AD4E82">
        <w:rPr>
          <w:rFonts w:ascii="Verdana" w:hAnsi="Verdana" w:cs="Verdana"/>
        </w:rPr>
        <w:t>he</w:t>
      </w:r>
      <w:proofErr w:type="gramEnd"/>
      <w:r w:rsidR="007D2AC7" w:rsidRPr="00AD4E82">
        <w:rPr>
          <w:rFonts w:ascii="Verdana" w:hAnsi="Verdana" w:cs="Verdana"/>
        </w:rPr>
        <w:t xml:space="preserve"> or she knowingly and willfully violated this Church Canon.</w:t>
      </w:r>
    </w:p>
    <w:p w:rsidR="007D2AC7" w:rsidRPr="00AD4E82" w:rsidRDefault="002A58EA" w:rsidP="007D2AC7">
      <w:pPr>
        <w:spacing w:after="200" w:line="276" w:lineRule="auto"/>
        <w:rPr>
          <w:rFonts w:ascii="Verdana" w:hAnsi="Verdana" w:cs="Verdana"/>
        </w:rPr>
      </w:pPr>
      <w:r w:rsidRPr="00AD4E82">
        <w:rPr>
          <w:rFonts w:ascii="Verdana" w:hAnsi="Verdana" w:cs="Verdana"/>
        </w:rPr>
        <w:t xml:space="preserve">52.6 </w:t>
      </w:r>
      <w:r w:rsidR="007D2AC7" w:rsidRPr="00AD4E82">
        <w:rPr>
          <w:rFonts w:ascii="Verdana" w:hAnsi="Verdana" w:cs="Verdana"/>
        </w:rPr>
        <w:t xml:space="preserve">For the purpose of this Canon, a cleric is defined as any minister of the Church. This includes: bishop, priest, deacon, professed religious, </w:t>
      </w:r>
      <w:proofErr w:type="gramStart"/>
      <w:r w:rsidR="007D2AC7" w:rsidRPr="00AD4E82">
        <w:rPr>
          <w:rFonts w:ascii="Verdana" w:hAnsi="Verdana" w:cs="Verdana"/>
        </w:rPr>
        <w:t>candidate</w:t>
      </w:r>
      <w:proofErr w:type="gramEnd"/>
      <w:r w:rsidR="007D2AC7" w:rsidRPr="00AD4E82">
        <w:rPr>
          <w:rFonts w:ascii="Verdana" w:hAnsi="Verdana" w:cs="Verdana"/>
        </w:rPr>
        <w:t>, volunteer or lay leader.</w:t>
      </w:r>
    </w:p>
    <w:p w:rsidR="007D2AC7" w:rsidRPr="00AD4E82" w:rsidRDefault="002A58EA" w:rsidP="007D2AC7">
      <w:pPr>
        <w:spacing w:after="200" w:line="276" w:lineRule="auto"/>
        <w:rPr>
          <w:rFonts w:ascii="Verdana" w:hAnsi="Verdana" w:cs="Verdana"/>
        </w:rPr>
      </w:pPr>
      <w:r w:rsidRPr="00AD4E82">
        <w:rPr>
          <w:rFonts w:ascii="Verdana" w:hAnsi="Verdana" w:cs="Verdana"/>
        </w:rPr>
        <w:t xml:space="preserve">52.7 </w:t>
      </w:r>
      <w:r w:rsidR="007D2AC7" w:rsidRPr="00AD4E82">
        <w:rPr>
          <w:rFonts w:ascii="Verdana" w:hAnsi="Verdana" w:cs="Verdana"/>
        </w:rPr>
        <w:t>With a person of the age of consent, sexual misconduct or impropriety is defined as any unwanted physical touching, language or behavior when that person has asked for that behavior to cease. For the purpose of this Canon, any inappropriate touching, abusive language or behavior, pornographic behavior or exposure to pornographic media is considered grounds for the suspension of the cleric and removal of his or her faculties. With persons under the age of consent, any inappropriate touching, language, or behavior, including pornographic behavior, exposure to pornographic media or sexual acts, is illegal and grounds for immediate dismissal from the clerical state. Any such allegations against a clergy person by a minor or his or her legal guardian must be reported to the proper civil authorities. If found guilty, the cleric involved will be responsible for any and all costs involved in resolving this matter since he or she knowingly and willfully violated this Church Canon.</w:t>
      </w:r>
    </w:p>
    <w:p w:rsidR="007D2AC7" w:rsidRPr="00AD4E82" w:rsidRDefault="002A58EA" w:rsidP="007D2AC7">
      <w:pPr>
        <w:rPr>
          <w:rFonts w:ascii="Verdana" w:hAnsi="Verdana" w:cs="Verdana"/>
        </w:rPr>
      </w:pPr>
      <w:r w:rsidRPr="00AD4E82">
        <w:rPr>
          <w:rFonts w:ascii="Verdana" w:hAnsi="Verdana" w:cs="Verdana"/>
        </w:rPr>
        <w:t xml:space="preserve">52.8 </w:t>
      </w:r>
      <w:r w:rsidR="007D2AC7" w:rsidRPr="00AD4E82">
        <w:rPr>
          <w:rFonts w:ascii="Verdana" w:hAnsi="Verdana" w:cs="Verdana"/>
        </w:rPr>
        <w:t xml:space="preserve">Any allegation of sexual or physical impropriety with a communicant must be investigated and fully addressed before Incardination or Ordination can occur. This includes legal findings, psychotherapy by a third party and inpatient treatment if necessary. If psychotherapy has occurred the applicant must release the findings of the psychotherapist to the Ordinary. Unless the allegation was determined to be false, the applicant shall be denied admittance to the church. </w:t>
      </w:r>
    </w:p>
    <w:p w:rsidR="007D2AC7" w:rsidRPr="00AD4E82" w:rsidRDefault="007D2AC7" w:rsidP="007D2AC7">
      <w:pPr>
        <w:rPr>
          <w:rFonts w:ascii="Verdana" w:hAnsi="Verdana" w:cs="Verdana"/>
        </w:rPr>
      </w:pPr>
    </w:p>
    <w:p w:rsidR="007D2AC7" w:rsidRPr="00AD4E82" w:rsidRDefault="002A58EA" w:rsidP="007D2AC7">
      <w:pPr>
        <w:spacing w:after="200" w:line="276" w:lineRule="auto"/>
        <w:rPr>
          <w:rFonts w:ascii="Verdana" w:hAnsi="Verdana" w:cs="Verdana"/>
        </w:rPr>
      </w:pPr>
      <w:r w:rsidRPr="00AD4E82">
        <w:rPr>
          <w:rFonts w:ascii="Verdana" w:hAnsi="Verdana" w:cs="Verdana"/>
        </w:rPr>
        <w:t xml:space="preserve">52.9 </w:t>
      </w:r>
      <w:r w:rsidR="007D2AC7" w:rsidRPr="00AD4E82">
        <w:rPr>
          <w:rFonts w:ascii="Verdana" w:hAnsi="Verdana" w:cs="Verdana"/>
        </w:rPr>
        <w:t>As a public representative of the Church, a cleric is advised that his or her actions speak louder than words. A cleric must be aware of differences between the philosophies of the church and those of the organizations and clubs to which they belong, especially those in which they might hold a leadership role. A cleric must not hold nor take a leadership position in any organization or club that endorses, openly or implicitly, licentiousness or unbridled and degrading sexual behavior.</w:t>
      </w:r>
    </w:p>
    <w:p w:rsidR="007D2AC7" w:rsidRPr="00AD4E82" w:rsidRDefault="007D2AC7" w:rsidP="007D2AC7">
      <w:pPr>
        <w:pStyle w:val="Heading2"/>
        <w:rPr>
          <w:rFonts w:ascii="Verdana" w:hAnsi="Verdana" w:cs="Verdana"/>
          <w:color w:val="auto"/>
        </w:rPr>
      </w:pPr>
      <w:bookmarkStart w:id="60" w:name="_Toc17100"/>
      <w:r w:rsidRPr="00AD4E82">
        <w:rPr>
          <w:rFonts w:ascii="Verdana" w:hAnsi="Verdana" w:cs="Verdana"/>
          <w:color w:val="auto"/>
        </w:rPr>
        <w:t>Canon 53. Documentation and Records</w:t>
      </w:r>
      <w:bookmarkEnd w:id="60"/>
    </w:p>
    <w:p w:rsidR="007D2AC7" w:rsidRPr="00AD4E82" w:rsidRDefault="002A58EA" w:rsidP="007D2AC7">
      <w:pPr>
        <w:spacing w:after="200" w:line="276" w:lineRule="auto"/>
        <w:rPr>
          <w:rFonts w:ascii="Verdana" w:hAnsi="Verdana" w:cs="Verdana"/>
        </w:rPr>
      </w:pPr>
      <w:r w:rsidRPr="00AD4E82">
        <w:rPr>
          <w:rFonts w:ascii="Verdana" w:hAnsi="Verdana" w:cs="Verdana"/>
        </w:rPr>
        <w:t xml:space="preserve">53.1 </w:t>
      </w:r>
      <w:r w:rsidR="007D2AC7" w:rsidRPr="00AD4E82">
        <w:rPr>
          <w:rFonts w:ascii="Verdana" w:hAnsi="Verdana" w:cs="Verdana"/>
        </w:rPr>
        <w:t xml:space="preserve">A cleric of </w:t>
      </w:r>
      <w:r w:rsidR="006D6D7D">
        <w:rPr>
          <w:rFonts w:ascii="Verdana" w:hAnsi="Verdana" w:cs="Verdana"/>
        </w:rPr>
        <w:t>The Unified Old Catholic Church</w:t>
      </w:r>
      <w:r w:rsidR="007D2AC7" w:rsidRPr="00AD4E82">
        <w:rPr>
          <w:rFonts w:ascii="Verdana" w:hAnsi="Verdana" w:cs="Verdana"/>
        </w:rPr>
        <w:t xml:space="preserve"> is expected to keep accurate up-to-date financial records and books, as well as official church records, or to assign a competent person to keep said books for the members of t</w:t>
      </w:r>
      <w:r w:rsidR="00151B38" w:rsidRPr="00AD4E82">
        <w:rPr>
          <w:rFonts w:ascii="Verdana" w:hAnsi="Verdana" w:cs="Verdana"/>
        </w:rPr>
        <w:t xml:space="preserve">he church who are in </w:t>
      </w:r>
      <w:r w:rsidR="00151B38" w:rsidRPr="00AD4E82">
        <w:rPr>
          <w:rFonts w:ascii="Verdana" w:hAnsi="Verdana" w:cs="Verdana"/>
        </w:rPr>
        <w:lastRenderedPageBreak/>
        <w:t xml:space="preserve">their care, and to submit said records for review to the Ordinary Bishop and the Office of Records monthly, and to the </w:t>
      </w:r>
      <w:r w:rsidR="00AD4E82" w:rsidRPr="00AD4E82">
        <w:rPr>
          <w:rFonts w:ascii="Verdana" w:hAnsi="Verdana" w:cs="Verdana"/>
        </w:rPr>
        <w:t>Presiding Bishop</w:t>
      </w:r>
      <w:r w:rsidR="00151B38" w:rsidRPr="00AD4E82">
        <w:rPr>
          <w:rFonts w:ascii="Verdana" w:hAnsi="Verdana" w:cs="Verdana"/>
        </w:rPr>
        <w:t xml:space="preserve"> quarterly.</w:t>
      </w:r>
    </w:p>
    <w:p w:rsidR="007D2AC7" w:rsidRPr="00AD4E82" w:rsidRDefault="007D2AC7" w:rsidP="007D2AC7">
      <w:pPr>
        <w:pStyle w:val="Heading2"/>
        <w:rPr>
          <w:rFonts w:ascii="Verdana" w:hAnsi="Verdana" w:cs="Verdana"/>
          <w:color w:val="auto"/>
        </w:rPr>
      </w:pPr>
      <w:bookmarkStart w:id="61" w:name="_Toc4075"/>
      <w:r w:rsidRPr="00AD4E82">
        <w:rPr>
          <w:rFonts w:ascii="Verdana" w:hAnsi="Verdana" w:cs="Verdana"/>
          <w:color w:val="auto"/>
        </w:rPr>
        <w:t>Canon 54. Relationship with other Religions</w:t>
      </w:r>
      <w:bookmarkEnd w:id="61"/>
    </w:p>
    <w:p w:rsidR="007D2AC7" w:rsidRPr="00AD4E82" w:rsidRDefault="00792D02" w:rsidP="007D2AC7">
      <w:pPr>
        <w:spacing w:after="200" w:line="276" w:lineRule="auto"/>
        <w:rPr>
          <w:rFonts w:ascii="Verdana" w:hAnsi="Verdana" w:cs="Verdana"/>
        </w:rPr>
      </w:pPr>
      <w:r w:rsidRPr="00AD4E82">
        <w:rPr>
          <w:rFonts w:ascii="Verdana" w:hAnsi="Verdana" w:cs="Verdana"/>
        </w:rPr>
        <w:t xml:space="preserve">54.1 </w:t>
      </w:r>
      <w:r w:rsidR="007D2AC7" w:rsidRPr="00AD4E82">
        <w:rPr>
          <w:rFonts w:ascii="Verdana" w:hAnsi="Verdana" w:cs="Verdana"/>
        </w:rPr>
        <w:t xml:space="preserve">We of </w:t>
      </w:r>
      <w:r w:rsidR="006D6D7D">
        <w:rPr>
          <w:rFonts w:ascii="Verdana" w:hAnsi="Verdana" w:cs="Verdana"/>
        </w:rPr>
        <w:t>The Unified Old Catholic Church</w:t>
      </w:r>
      <w:r w:rsidR="007D2AC7" w:rsidRPr="00AD4E82">
        <w:rPr>
          <w:rFonts w:ascii="Verdana" w:hAnsi="Verdana" w:cs="Verdana"/>
        </w:rPr>
        <w:t xml:space="preserve"> recognize that man is born with a "God-shaped hole" which organized religion attempts to fill. We believe that the fullest expression of God's grace is found within the realm of Christianity while acknowledging that no small measure of God's truth has been experienced by and imparted to sincere practitioners of other faiths. Accordingly, we can respect and support these other faiths to the extent that their doctrine and practice do not directly conflict with our own. As our Savior has said, "for whoever is not against us is for us." (Mark 9:40)</w:t>
      </w:r>
    </w:p>
    <w:p w:rsidR="007D2AC7" w:rsidRPr="00AD4E82" w:rsidRDefault="007D2AC7" w:rsidP="007D2AC7">
      <w:pPr>
        <w:spacing w:after="200" w:line="276" w:lineRule="auto"/>
        <w:rPr>
          <w:rFonts w:ascii="Verdana" w:hAnsi="Verdana" w:cs="Verdana"/>
        </w:rPr>
      </w:pPr>
      <w:r w:rsidRPr="00AD4E82">
        <w:rPr>
          <w:rFonts w:ascii="Verdana" w:hAnsi="Verdana" w:cs="Verdana"/>
        </w:rPr>
        <w:t>Because of this respect and support, we refuse to countenance any type of attack against those to whom we are united by a common pursuit of the truth.</w:t>
      </w:r>
    </w:p>
    <w:p w:rsidR="007D2AC7" w:rsidRPr="00AD4E82" w:rsidRDefault="007D2AC7" w:rsidP="007D2AC7">
      <w:pPr>
        <w:pStyle w:val="Heading2"/>
        <w:rPr>
          <w:rFonts w:ascii="Verdana" w:hAnsi="Verdana" w:cs="Verdana"/>
          <w:color w:val="auto"/>
        </w:rPr>
      </w:pPr>
      <w:bookmarkStart w:id="62" w:name="_Toc7018"/>
      <w:r w:rsidRPr="00AD4E82">
        <w:rPr>
          <w:rFonts w:ascii="Verdana" w:hAnsi="Verdana" w:cs="Verdana"/>
          <w:color w:val="auto"/>
        </w:rPr>
        <w:t>Canon 55. Partners in Ministry</w:t>
      </w:r>
      <w:bookmarkEnd w:id="62"/>
    </w:p>
    <w:p w:rsidR="007D2AC7" w:rsidRPr="00AD4E82" w:rsidRDefault="00792D02" w:rsidP="00792D02">
      <w:pPr>
        <w:ind w:firstLine="720"/>
        <w:rPr>
          <w:rFonts w:ascii="Verdana" w:hAnsi="Verdana" w:cs="Verdana"/>
        </w:rPr>
      </w:pPr>
      <w:r w:rsidRPr="00AD4E82">
        <w:rPr>
          <w:rFonts w:ascii="Verdana" w:hAnsi="Verdana" w:cs="Verdana"/>
        </w:rPr>
        <w:t xml:space="preserve">55.1 </w:t>
      </w:r>
      <w:r w:rsidR="007D2AC7" w:rsidRPr="00AD4E82">
        <w:rPr>
          <w:rFonts w:ascii="Verdana" w:hAnsi="Verdana" w:cs="Verdana"/>
        </w:rPr>
        <w:t xml:space="preserve">Partners in Ministry are ministries, parishes, jurisdictions, religious orders, communities, societies and/or individuals that will be granted </w:t>
      </w:r>
      <w:r w:rsidR="00295B4A" w:rsidRPr="00AD4E82">
        <w:rPr>
          <w:rFonts w:ascii="Verdana" w:hAnsi="Verdana" w:cs="Verdana"/>
        </w:rPr>
        <w:t xml:space="preserve">Apostolic Protection by the </w:t>
      </w:r>
      <w:r w:rsidR="00CB4B22">
        <w:rPr>
          <w:rFonts w:ascii="Verdana" w:hAnsi="Verdana" w:cs="Verdana"/>
        </w:rPr>
        <w:t>UOCC</w:t>
      </w:r>
      <w:r w:rsidR="007D2AC7" w:rsidRPr="00AD4E82">
        <w:rPr>
          <w:rFonts w:ascii="Verdana" w:hAnsi="Verdana" w:cs="Verdana"/>
        </w:rPr>
        <w:t xml:space="preserve">. </w:t>
      </w:r>
      <w:r w:rsidR="00295B4A" w:rsidRPr="00AD4E82">
        <w:rPr>
          <w:rFonts w:ascii="Verdana" w:hAnsi="Verdana" w:cs="Verdana"/>
        </w:rPr>
        <w:t xml:space="preserve">They are not members of the </w:t>
      </w:r>
      <w:r w:rsidR="00CB4B22">
        <w:rPr>
          <w:rFonts w:ascii="Verdana" w:hAnsi="Verdana" w:cs="Verdana"/>
        </w:rPr>
        <w:t>UOCC</w:t>
      </w:r>
      <w:r w:rsidR="007D2AC7" w:rsidRPr="00AD4E82">
        <w:rPr>
          <w:rFonts w:ascii="Verdana" w:hAnsi="Verdana" w:cs="Verdana"/>
        </w:rPr>
        <w:t>, but rather, they are given pr</w:t>
      </w:r>
      <w:r w:rsidR="00295B4A" w:rsidRPr="00AD4E82">
        <w:rPr>
          <w:rFonts w:ascii="Verdana" w:hAnsi="Verdana" w:cs="Verdana"/>
        </w:rPr>
        <w:t xml:space="preserve">otection by a Bishop of the </w:t>
      </w:r>
      <w:r w:rsidR="00CB4B22">
        <w:rPr>
          <w:rFonts w:ascii="Verdana" w:hAnsi="Verdana" w:cs="Verdana"/>
        </w:rPr>
        <w:t>UOCC</w:t>
      </w:r>
      <w:r w:rsidR="007D2AC7" w:rsidRPr="00AD4E82">
        <w:rPr>
          <w:rFonts w:ascii="Verdana" w:hAnsi="Verdana" w:cs="Verdana"/>
        </w:rPr>
        <w:t xml:space="preserve"> due to their particular nature.  </w:t>
      </w:r>
    </w:p>
    <w:p w:rsidR="007D2AC7" w:rsidRPr="00AD4E82" w:rsidRDefault="007D2AC7" w:rsidP="007D2AC7">
      <w:pPr>
        <w:ind w:firstLine="0"/>
        <w:rPr>
          <w:rFonts w:ascii="Verdana" w:hAnsi="Verdana" w:cs="Verdana"/>
        </w:rPr>
      </w:pPr>
    </w:p>
    <w:p w:rsidR="007D2AC7" w:rsidRPr="00AD4E82" w:rsidRDefault="00792D02" w:rsidP="00792D02">
      <w:pPr>
        <w:ind w:firstLine="720"/>
        <w:rPr>
          <w:rFonts w:ascii="Verdana" w:hAnsi="Verdana" w:cs="Verdana"/>
        </w:rPr>
      </w:pPr>
      <w:r w:rsidRPr="00AD4E82">
        <w:rPr>
          <w:rFonts w:ascii="Verdana" w:hAnsi="Verdana" w:cs="Verdana"/>
        </w:rPr>
        <w:t xml:space="preserve">55.2 </w:t>
      </w:r>
      <w:r w:rsidR="007D2AC7" w:rsidRPr="00AD4E82">
        <w:rPr>
          <w:rFonts w:ascii="Verdana" w:hAnsi="Verdana" w:cs="Verdana"/>
        </w:rPr>
        <w:t xml:space="preserve">These Partners in Ministry shall have no vote in the Synod of the church and must submit their constitutions and governing documents to the </w:t>
      </w:r>
      <w:r w:rsidR="00295B4A" w:rsidRPr="00AD4E82">
        <w:rPr>
          <w:rFonts w:ascii="Verdana" w:hAnsi="Verdana" w:cs="Verdana"/>
        </w:rPr>
        <w:t>College of Bishops</w:t>
      </w:r>
      <w:r w:rsidR="007D2AC7" w:rsidRPr="00AD4E82">
        <w:rPr>
          <w:rFonts w:ascii="Verdana" w:hAnsi="Verdana" w:cs="Verdana"/>
        </w:rPr>
        <w:t xml:space="preserve"> before their status as Partners in Ministry are approved. They are bound by this Canon Law when interacting w</w:t>
      </w:r>
      <w:r w:rsidR="00295B4A" w:rsidRPr="00AD4E82">
        <w:rPr>
          <w:rFonts w:ascii="Verdana" w:hAnsi="Verdana" w:cs="Verdana"/>
        </w:rPr>
        <w:t xml:space="preserve">ith the </w:t>
      </w:r>
      <w:r w:rsidR="00CB4B22">
        <w:rPr>
          <w:rFonts w:ascii="Verdana" w:hAnsi="Verdana" w:cs="Verdana"/>
        </w:rPr>
        <w:t>UOCC</w:t>
      </w:r>
      <w:r w:rsidR="007D2AC7" w:rsidRPr="00AD4E82">
        <w:rPr>
          <w:rFonts w:ascii="Verdana" w:hAnsi="Verdana" w:cs="Verdana"/>
        </w:rPr>
        <w:t xml:space="preserve"> communit</w:t>
      </w:r>
      <w:r w:rsidR="00295B4A" w:rsidRPr="00AD4E82">
        <w:rPr>
          <w:rFonts w:ascii="Verdana" w:hAnsi="Verdana" w:cs="Verdana"/>
        </w:rPr>
        <w:t>ies, individuals and events (etc.).  B</w:t>
      </w:r>
      <w:r w:rsidR="007D2AC7" w:rsidRPr="00AD4E82">
        <w:rPr>
          <w:rFonts w:ascii="Verdana" w:hAnsi="Verdana" w:cs="Verdana"/>
        </w:rPr>
        <w:t>eyond that point, these Partners in Ministry are to adhere to their own constitutions and governing statutes.</w:t>
      </w:r>
    </w:p>
    <w:p w:rsidR="007D2AC7" w:rsidRPr="00AD4E82" w:rsidRDefault="007D2AC7" w:rsidP="007D2AC7">
      <w:pPr>
        <w:ind w:firstLine="0"/>
        <w:rPr>
          <w:rFonts w:ascii="Verdana" w:hAnsi="Verdana" w:cs="Verdana"/>
        </w:rPr>
      </w:pPr>
    </w:p>
    <w:p w:rsidR="007D2AC7" w:rsidRPr="00AD4E82" w:rsidRDefault="00792D02" w:rsidP="00792D02">
      <w:pPr>
        <w:ind w:firstLine="720"/>
        <w:rPr>
          <w:rFonts w:ascii="Verdana" w:hAnsi="Verdana" w:cs="Verdana"/>
        </w:rPr>
      </w:pPr>
      <w:r w:rsidRPr="00AD4E82">
        <w:rPr>
          <w:rFonts w:ascii="Verdana" w:hAnsi="Verdana" w:cs="Verdana"/>
        </w:rPr>
        <w:t xml:space="preserve">55.3 </w:t>
      </w:r>
      <w:r w:rsidR="007D2AC7" w:rsidRPr="00AD4E82">
        <w:rPr>
          <w:rFonts w:ascii="Verdana" w:hAnsi="Verdana" w:cs="Verdana"/>
        </w:rPr>
        <w:t xml:space="preserve">These Partners in Ministry are to apply for this status, as would any other applicant to the church. These applications will be acted upon by the </w:t>
      </w:r>
      <w:r w:rsidR="00295B4A" w:rsidRPr="00AD4E82">
        <w:rPr>
          <w:rFonts w:ascii="Verdana" w:hAnsi="Verdana" w:cs="Verdana"/>
        </w:rPr>
        <w:t xml:space="preserve">College of Bishops of the </w:t>
      </w:r>
      <w:r w:rsidR="00CB4B22">
        <w:rPr>
          <w:rFonts w:ascii="Verdana" w:hAnsi="Verdana" w:cs="Verdana"/>
        </w:rPr>
        <w:t>UOCC</w:t>
      </w:r>
      <w:r w:rsidR="00295B4A" w:rsidRPr="00AD4E82">
        <w:rPr>
          <w:rFonts w:ascii="Verdana" w:hAnsi="Verdana" w:cs="Verdana"/>
        </w:rPr>
        <w:t xml:space="preserve"> and must have a sponsor who is a Bishop within the </w:t>
      </w:r>
      <w:r w:rsidR="00CB4B22">
        <w:rPr>
          <w:rFonts w:ascii="Verdana" w:hAnsi="Verdana" w:cs="Verdana"/>
        </w:rPr>
        <w:t>UOCC</w:t>
      </w:r>
      <w:r w:rsidR="007D2AC7" w:rsidRPr="00AD4E82">
        <w:rPr>
          <w:rFonts w:ascii="Verdana" w:hAnsi="Verdana" w:cs="Verdana"/>
        </w:rPr>
        <w:t xml:space="preserve">. The entire </w:t>
      </w:r>
      <w:r w:rsidR="00295B4A" w:rsidRPr="00AD4E82">
        <w:rPr>
          <w:rFonts w:ascii="Verdana" w:hAnsi="Verdana" w:cs="Verdana"/>
        </w:rPr>
        <w:t>College of Bishops</w:t>
      </w:r>
      <w:r w:rsidR="007D2AC7" w:rsidRPr="00AD4E82">
        <w:rPr>
          <w:rFonts w:ascii="Verdana" w:hAnsi="Verdana" w:cs="Verdana"/>
        </w:rPr>
        <w:t xml:space="preserve"> shall vote on each application and a three quarter majority of votes is necessary for acceptance or denial. </w:t>
      </w:r>
    </w:p>
    <w:p w:rsidR="007D2AC7" w:rsidRPr="00AD4E82" w:rsidRDefault="007D2AC7" w:rsidP="007D2AC7">
      <w:pPr>
        <w:pStyle w:val="Heading2"/>
        <w:rPr>
          <w:rFonts w:ascii="Verdana" w:hAnsi="Verdana" w:cs="Verdana"/>
          <w:color w:val="auto"/>
        </w:rPr>
      </w:pPr>
      <w:bookmarkStart w:id="63" w:name="_Toc30279"/>
      <w:r w:rsidRPr="00AD4E82">
        <w:rPr>
          <w:rFonts w:ascii="Verdana" w:hAnsi="Verdana" w:cs="Verdana"/>
          <w:color w:val="auto"/>
        </w:rPr>
        <w:t>Canon 56. Amendments to Canon Law</w:t>
      </w:r>
      <w:bookmarkEnd w:id="63"/>
    </w:p>
    <w:p w:rsidR="007D2AC7" w:rsidRPr="00AD4E82" w:rsidRDefault="00792D02" w:rsidP="007D2AC7">
      <w:pPr>
        <w:ind w:firstLine="0"/>
        <w:rPr>
          <w:rFonts w:ascii="Verdana" w:hAnsi="Verdana" w:cs="Verdana"/>
        </w:rPr>
      </w:pPr>
      <w:r w:rsidRPr="00AD4E82">
        <w:rPr>
          <w:rFonts w:ascii="Verdana" w:hAnsi="Verdana" w:cs="Verdana"/>
        </w:rPr>
        <w:t xml:space="preserve">56.1 </w:t>
      </w:r>
      <w:r w:rsidR="007D2AC7" w:rsidRPr="00AD4E82">
        <w:rPr>
          <w:rFonts w:ascii="Verdana" w:hAnsi="Verdana" w:cs="Verdana"/>
        </w:rPr>
        <w:t xml:space="preserve">This Canon Law is a living, breathing document and as such will require amendment from time to time. Amendments to Canon Law can be made by one of several methods. </w:t>
      </w:r>
    </w:p>
    <w:p w:rsidR="007D2AC7" w:rsidRPr="00AD4E82" w:rsidRDefault="007D2AC7" w:rsidP="007D2AC7">
      <w:pPr>
        <w:ind w:firstLine="0"/>
        <w:rPr>
          <w:rFonts w:ascii="Verdana" w:hAnsi="Verdana" w:cs="Verdana"/>
        </w:rPr>
      </w:pPr>
    </w:p>
    <w:p w:rsidR="007D2AC7" w:rsidRPr="00AD4E82" w:rsidRDefault="007D2AC7" w:rsidP="007D2AC7">
      <w:pPr>
        <w:pStyle w:val="ListParagraph"/>
        <w:numPr>
          <w:ilvl w:val="1"/>
          <w:numId w:val="26"/>
        </w:numPr>
        <w:rPr>
          <w:rFonts w:ascii="Verdana" w:hAnsi="Verdana" w:cs="Verdana"/>
        </w:rPr>
      </w:pPr>
      <w:r w:rsidRPr="00AD4E82">
        <w:rPr>
          <w:rFonts w:ascii="Verdana" w:hAnsi="Verdana" w:cs="Verdana"/>
        </w:rPr>
        <w:t xml:space="preserve">(Preferred Method) An amendment to Canon Law will be distributed to all clergy and laity of the church within 90 days of a scheduled Synod. At Synod, a three quarter majority of all lay and clerical representatives of the church is needed for the amendment to pass or fail. Amendments that fail cannot be brought back to vote until the </w:t>
      </w:r>
      <w:r w:rsidRPr="00AD4E82">
        <w:rPr>
          <w:rFonts w:ascii="Verdana" w:hAnsi="Verdana" w:cs="Verdana"/>
        </w:rPr>
        <w:lastRenderedPageBreak/>
        <w:t xml:space="preserve">next scheduled Synod and cannot be enacted by any other method listed in this canon. </w:t>
      </w:r>
    </w:p>
    <w:p w:rsidR="007D2AC7" w:rsidRPr="00AD4E82" w:rsidRDefault="007D2AC7" w:rsidP="007D2AC7">
      <w:pPr>
        <w:pStyle w:val="ListParagraph"/>
        <w:numPr>
          <w:ilvl w:val="1"/>
          <w:numId w:val="26"/>
        </w:numPr>
        <w:rPr>
          <w:rFonts w:ascii="Verdana" w:hAnsi="Verdana" w:cs="Verdana"/>
        </w:rPr>
      </w:pPr>
      <w:r w:rsidRPr="00AD4E82">
        <w:rPr>
          <w:rFonts w:ascii="Verdana" w:hAnsi="Verdana" w:cs="Verdana"/>
        </w:rPr>
        <w:t>In the case of an extreme emergency or crisis, this Canon Law can be amended by the full vote of the</w:t>
      </w:r>
      <w:r w:rsidR="00295B4A" w:rsidRPr="00AD4E82">
        <w:rPr>
          <w:rFonts w:ascii="Verdana" w:hAnsi="Verdana" w:cs="Verdana"/>
        </w:rPr>
        <w:t xml:space="preserve"> College of Bishops of the </w:t>
      </w:r>
      <w:r w:rsidR="00CB4B22">
        <w:rPr>
          <w:rFonts w:ascii="Verdana" w:hAnsi="Verdana" w:cs="Verdana"/>
        </w:rPr>
        <w:t>Unified Old Catholic Church</w:t>
      </w:r>
      <w:r w:rsidRPr="00AD4E82">
        <w:rPr>
          <w:rFonts w:ascii="Verdana" w:hAnsi="Verdana" w:cs="Verdana"/>
        </w:rPr>
        <w:t xml:space="preserve">. This method requires a 90% majority of the </w:t>
      </w:r>
      <w:r w:rsidR="00295B4A" w:rsidRPr="00AD4E82">
        <w:rPr>
          <w:rFonts w:ascii="Verdana" w:hAnsi="Verdana" w:cs="Verdana"/>
        </w:rPr>
        <w:t>College</w:t>
      </w:r>
      <w:r w:rsidRPr="00AD4E82">
        <w:rPr>
          <w:rFonts w:ascii="Verdana" w:hAnsi="Verdana" w:cs="Verdana"/>
        </w:rPr>
        <w:t xml:space="preserve"> for the amendment to pass or fail. Any amendment that fails may be introduced at a regularly scheduled Synod of the church as outlined in section 1 of this canon. All amendments passed by this method must be submitted for a full vote at the next regularly scheduled Synod as outlined in section 1 of this canon. </w:t>
      </w:r>
    </w:p>
    <w:p w:rsidR="007D2AC7" w:rsidRPr="00AD4E82" w:rsidRDefault="007D2AC7" w:rsidP="007D2AC7">
      <w:pPr>
        <w:pStyle w:val="Heading2"/>
        <w:rPr>
          <w:rFonts w:ascii="Verdana" w:hAnsi="Verdana" w:cs="Verdana"/>
          <w:color w:val="auto"/>
        </w:rPr>
      </w:pPr>
      <w:bookmarkStart w:id="64" w:name="_Toc11220"/>
      <w:r w:rsidRPr="00AD4E82">
        <w:rPr>
          <w:rFonts w:ascii="Verdana" w:hAnsi="Verdana" w:cs="Verdana"/>
          <w:color w:val="auto"/>
        </w:rPr>
        <w:t>Canon 5</w:t>
      </w:r>
      <w:r w:rsidR="00A5545F">
        <w:rPr>
          <w:rFonts w:ascii="Verdana" w:hAnsi="Verdana" w:cs="Verdana"/>
          <w:color w:val="auto"/>
        </w:rPr>
        <w:t>7</w:t>
      </w:r>
      <w:r w:rsidR="00967BEE">
        <w:rPr>
          <w:rFonts w:ascii="Verdana" w:hAnsi="Verdana" w:cs="Verdana"/>
          <w:color w:val="auto"/>
        </w:rPr>
        <w:t>.</w:t>
      </w:r>
      <w:r w:rsidRPr="00AD4E82">
        <w:rPr>
          <w:rFonts w:ascii="Verdana" w:hAnsi="Verdana" w:cs="Verdana"/>
          <w:color w:val="auto"/>
        </w:rPr>
        <w:t xml:space="preserve"> Continuity</w:t>
      </w:r>
      <w:bookmarkEnd w:id="64"/>
    </w:p>
    <w:p w:rsidR="007D2AC7" w:rsidRPr="00AD4E82" w:rsidRDefault="00792D02" w:rsidP="007D2AC7">
      <w:pPr>
        <w:ind w:firstLine="0"/>
        <w:rPr>
          <w:rFonts w:ascii="Verdana" w:hAnsi="Verdana" w:cs="Verdana"/>
        </w:rPr>
      </w:pPr>
      <w:r w:rsidRPr="00AD4E82">
        <w:rPr>
          <w:rFonts w:ascii="Verdana" w:hAnsi="Verdana" w:cs="Verdana"/>
        </w:rPr>
        <w:t>5</w:t>
      </w:r>
      <w:r w:rsidR="00A5545F">
        <w:rPr>
          <w:rFonts w:ascii="Verdana" w:hAnsi="Verdana" w:cs="Verdana"/>
        </w:rPr>
        <w:t>7</w:t>
      </w:r>
      <w:r w:rsidR="00967BEE">
        <w:rPr>
          <w:rFonts w:ascii="Verdana" w:hAnsi="Verdana" w:cs="Verdana"/>
        </w:rPr>
        <w:t>.</w:t>
      </w:r>
      <w:r w:rsidRPr="00AD4E82">
        <w:rPr>
          <w:rFonts w:ascii="Verdana" w:hAnsi="Verdana" w:cs="Verdana"/>
        </w:rPr>
        <w:t xml:space="preserve">1 </w:t>
      </w:r>
      <w:r w:rsidR="007D2AC7" w:rsidRPr="00AD4E82">
        <w:rPr>
          <w:rFonts w:ascii="Verdana" w:hAnsi="Verdana" w:cs="Verdana"/>
        </w:rPr>
        <w:t xml:space="preserve">If there are any breaches in continuity within this Canon Law, those charged with the governance of the church will interpret those canons in the most charitable and judicious manor possible. </w:t>
      </w:r>
    </w:p>
    <w:p w:rsidR="007D2AC7" w:rsidRPr="00AD4E82" w:rsidRDefault="007D2AC7" w:rsidP="007D2AC7">
      <w:pPr>
        <w:ind w:firstLine="0"/>
        <w:rPr>
          <w:rFonts w:ascii="Verdana" w:hAnsi="Verdana" w:cs="Verdana"/>
        </w:rPr>
      </w:pPr>
    </w:p>
    <w:p w:rsidR="007D2AC7" w:rsidRPr="00AD4E82" w:rsidRDefault="00792D02" w:rsidP="007D2AC7">
      <w:pPr>
        <w:ind w:firstLine="0"/>
        <w:rPr>
          <w:rFonts w:ascii="Verdana" w:hAnsi="Verdana" w:cs="Verdana"/>
        </w:rPr>
      </w:pPr>
      <w:r w:rsidRPr="00AD4E82">
        <w:rPr>
          <w:rFonts w:ascii="Verdana" w:hAnsi="Verdana" w:cs="Verdana"/>
        </w:rPr>
        <w:t>5</w:t>
      </w:r>
      <w:r w:rsidR="00A5545F">
        <w:rPr>
          <w:rFonts w:ascii="Verdana" w:hAnsi="Verdana" w:cs="Verdana"/>
        </w:rPr>
        <w:t>7</w:t>
      </w:r>
      <w:r w:rsidR="00967BEE">
        <w:rPr>
          <w:rFonts w:ascii="Verdana" w:hAnsi="Verdana" w:cs="Verdana"/>
        </w:rPr>
        <w:t>.</w:t>
      </w:r>
      <w:r w:rsidRPr="00AD4E82">
        <w:rPr>
          <w:rFonts w:ascii="Verdana" w:hAnsi="Verdana" w:cs="Verdana"/>
        </w:rPr>
        <w:t xml:space="preserve">2 </w:t>
      </w:r>
      <w:r w:rsidR="007D2AC7" w:rsidRPr="00AD4E82">
        <w:rPr>
          <w:rFonts w:ascii="Verdana" w:hAnsi="Verdana" w:cs="Verdana"/>
        </w:rPr>
        <w:t>Any issues not covered by this Canon Law are deferred to St. Augustine’s philosophy, “in essentials, unity; in doubtful matters, liberty; in all things, charity.”</w:t>
      </w:r>
    </w:p>
    <w:p w:rsidR="007D2AC7" w:rsidRPr="00AD4E82" w:rsidRDefault="007D2AC7" w:rsidP="007D2AC7">
      <w:pPr>
        <w:pStyle w:val="Heading2"/>
        <w:rPr>
          <w:rFonts w:ascii="Verdana" w:hAnsi="Verdana" w:cs="Verdana"/>
          <w:color w:val="auto"/>
        </w:rPr>
      </w:pPr>
      <w:bookmarkStart w:id="65" w:name="_Toc15925"/>
      <w:r w:rsidRPr="00AD4E82">
        <w:rPr>
          <w:rFonts w:ascii="Verdana" w:hAnsi="Verdana" w:cs="Verdana"/>
          <w:color w:val="auto"/>
        </w:rPr>
        <w:t>Canon 58. Vicars General</w:t>
      </w:r>
      <w:bookmarkEnd w:id="65"/>
    </w:p>
    <w:p w:rsidR="007D2AC7" w:rsidRPr="00AD4E82" w:rsidRDefault="00792D02" w:rsidP="007D2AC7">
      <w:pPr>
        <w:rPr>
          <w:rFonts w:ascii="Verdana" w:hAnsi="Verdana" w:cs="Verdana"/>
        </w:rPr>
      </w:pPr>
      <w:r w:rsidRPr="00AD4E82">
        <w:rPr>
          <w:rFonts w:ascii="Verdana" w:hAnsi="Verdana" w:cs="Verdana"/>
        </w:rPr>
        <w:t xml:space="preserve">58.1 </w:t>
      </w:r>
      <w:r w:rsidR="007D2AC7" w:rsidRPr="00AD4E82">
        <w:rPr>
          <w:rFonts w:ascii="Verdana" w:hAnsi="Verdana" w:cs="Verdana"/>
        </w:rPr>
        <w:t xml:space="preserve">The </w:t>
      </w:r>
      <w:r w:rsidR="00AD4E82" w:rsidRPr="00AD4E82">
        <w:rPr>
          <w:rFonts w:ascii="Verdana" w:hAnsi="Verdana" w:cs="Verdana"/>
        </w:rPr>
        <w:t>Presiding Bishop</w:t>
      </w:r>
      <w:r w:rsidR="007D2AC7" w:rsidRPr="00AD4E82">
        <w:rPr>
          <w:rFonts w:ascii="Verdana" w:hAnsi="Verdana" w:cs="Verdana"/>
        </w:rPr>
        <w:t xml:space="preserve"> or any Bishop Ordinary may appoint a Vicar General who is provided with ordinary power according to the norm of the following canon and who is to assist them in the governance of the whole diocese. The </w:t>
      </w:r>
      <w:r w:rsidR="00AD4E82" w:rsidRPr="00AD4E82">
        <w:rPr>
          <w:rFonts w:ascii="Verdana" w:hAnsi="Verdana" w:cs="Verdana"/>
        </w:rPr>
        <w:t>Presiding Bishop</w:t>
      </w:r>
      <w:r w:rsidR="007D2AC7" w:rsidRPr="00AD4E82">
        <w:rPr>
          <w:rFonts w:ascii="Verdana" w:hAnsi="Verdana" w:cs="Verdana"/>
        </w:rPr>
        <w:t xml:space="preserve"> may choose to appoint a Vicar General to oversee a Diocese that does not have a Bishop Ordinary.</w:t>
      </w:r>
    </w:p>
    <w:p w:rsidR="007D2AC7" w:rsidRPr="00AD4E82" w:rsidRDefault="007D2AC7" w:rsidP="007D2AC7">
      <w:pPr>
        <w:ind w:left="360" w:firstLine="0"/>
        <w:rPr>
          <w:rFonts w:ascii="Verdana" w:hAnsi="Verdana" w:cs="Verdana"/>
        </w:rPr>
      </w:pPr>
    </w:p>
    <w:p w:rsidR="007D2AC7" w:rsidRPr="00AD4E82" w:rsidRDefault="00792D02" w:rsidP="007D2AC7">
      <w:pPr>
        <w:rPr>
          <w:rFonts w:ascii="Verdana" w:hAnsi="Verdana" w:cs="Verdana"/>
        </w:rPr>
      </w:pPr>
      <w:r w:rsidRPr="00AD4E82">
        <w:rPr>
          <w:rFonts w:ascii="Verdana" w:hAnsi="Verdana" w:cs="Verdana"/>
        </w:rPr>
        <w:t xml:space="preserve">58.2 </w:t>
      </w:r>
      <w:r w:rsidR="007D2AC7" w:rsidRPr="00AD4E82">
        <w:rPr>
          <w:rFonts w:ascii="Verdana" w:hAnsi="Verdana" w:cs="Verdana"/>
        </w:rPr>
        <w:t>As a general rule, one Vicar General per Diocese is to be appointed unless the size of the diocese, the number of inhabitants, or other pastoral reasons suggest otherwise.</w:t>
      </w:r>
    </w:p>
    <w:p w:rsidR="007D2AC7" w:rsidRPr="00AD4E82" w:rsidRDefault="007D2AC7" w:rsidP="007D2AC7">
      <w:pPr>
        <w:rPr>
          <w:rFonts w:ascii="Verdana" w:hAnsi="Verdana" w:cs="Verdana"/>
        </w:rPr>
      </w:pPr>
    </w:p>
    <w:p w:rsidR="007D2AC7" w:rsidRPr="00AD4E82" w:rsidRDefault="00792D02" w:rsidP="007D2AC7">
      <w:pPr>
        <w:rPr>
          <w:rFonts w:ascii="Verdana" w:hAnsi="Verdana" w:cs="Verdana"/>
        </w:rPr>
      </w:pPr>
      <w:r w:rsidRPr="00AD4E82">
        <w:rPr>
          <w:rFonts w:ascii="Verdana" w:hAnsi="Verdana" w:cs="Verdana"/>
        </w:rPr>
        <w:t xml:space="preserve">58.3 </w:t>
      </w:r>
      <w:r w:rsidR="007D2AC7" w:rsidRPr="00AD4E82">
        <w:rPr>
          <w:rFonts w:ascii="Verdana" w:hAnsi="Verdana" w:cs="Verdana"/>
        </w:rPr>
        <w:t xml:space="preserve">The Bishop Ordinary or </w:t>
      </w:r>
      <w:r w:rsidR="00AD4E82" w:rsidRPr="00AD4E82">
        <w:rPr>
          <w:rFonts w:ascii="Verdana" w:hAnsi="Verdana" w:cs="Verdana"/>
        </w:rPr>
        <w:t>Presiding Bishop</w:t>
      </w:r>
      <w:r w:rsidR="007D2AC7" w:rsidRPr="00AD4E82">
        <w:rPr>
          <w:rFonts w:ascii="Verdana" w:hAnsi="Verdana" w:cs="Verdana"/>
        </w:rPr>
        <w:t xml:space="preserve"> may freely appoint a Vicar General and can freely remove them, without prejudice. </w:t>
      </w:r>
    </w:p>
    <w:p w:rsidR="007D2AC7" w:rsidRPr="00AD4E82" w:rsidRDefault="007D2AC7" w:rsidP="007D2AC7">
      <w:pPr>
        <w:rPr>
          <w:rFonts w:ascii="Verdana" w:hAnsi="Verdana" w:cs="Verdana"/>
        </w:rPr>
      </w:pPr>
    </w:p>
    <w:p w:rsidR="007D2AC7" w:rsidRPr="00AD4E82" w:rsidRDefault="00792D02" w:rsidP="007D2AC7">
      <w:pPr>
        <w:rPr>
          <w:rFonts w:ascii="Verdana" w:hAnsi="Verdana" w:cs="Verdana"/>
        </w:rPr>
      </w:pPr>
      <w:r w:rsidRPr="00AD4E82">
        <w:rPr>
          <w:rFonts w:ascii="Verdana" w:hAnsi="Verdana" w:cs="Verdana"/>
        </w:rPr>
        <w:t xml:space="preserve">58.4 </w:t>
      </w:r>
      <w:r w:rsidR="007D2AC7" w:rsidRPr="00AD4E82">
        <w:rPr>
          <w:rFonts w:ascii="Verdana" w:hAnsi="Verdana" w:cs="Verdana"/>
        </w:rPr>
        <w:t xml:space="preserve">When a Vicar General is absent or legitimately impeded, the Bishop Ordinary or </w:t>
      </w:r>
      <w:r w:rsidR="00AD4E82" w:rsidRPr="00AD4E82">
        <w:rPr>
          <w:rFonts w:ascii="Verdana" w:hAnsi="Verdana" w:cs="Verdana"/>
        </w:rPr>
        <w:t>Presiding Bishop</w:t>
      </w:r>
      <w:r w:rsidR="007D2AC7" w:rsidRPr="00AD4E82">
        <w:rPr>
          <w:rFonts w:ascii="Verdana" w:hAnsi="Verdana" w:cs="Verdana"/>
        </w:rPr>
        <w:t xml:space="preserve"> can appoint another to take their place.</w:t>
      </w:r>
    </w:p>
    <w:p w:rsidR="007D2AC7" w:rsidRPr="00AD4E82" w:rsidRDefault="007D2AC7" w:rsidP="007D2AC7">
      <w:pPr>
        <w:rPr>
          <w:rFonts w:ascii="Verdana" w:hAnsi="Verdana" w:cs="Verdana"/>
        </w:rPr>
      </w:pPr>
    </w:p>
    <w:p w:rsidR="007D2AC7" w:rsidRPr="00AD4E82" w:rsidRDefault="00792D02" w:rsidP="007D2AC7">
      <w:pPr>
        <w:rPr>
          <w:rFonts w:ascii="Verdana" w:hAnsi="Verdana" w:cs="Verdana"/>
        </w:rPr>
      </w:pPr>
      <w:r w:rsidRPr="00AD4E82">
        <w:rPr>
          <w:rFonts w:ascii="Verdana" w:hAnsi="Verdana" w:cs="Verdana"/>
        </w:rPr>
        <w:t xml:space="preserve">58.5 </w:t>
      </w:r>
      <w:r w:rsidR="007D2AC7" w:rsidRPr="00AD4E82">
        <w:rPr>
          <w:rFonts w:ascii="Verdana" w:hAnsi="Verdana" w:cs="Verdana"/>
        </w:rPr>
        <w:t>A Vicar General should be priests not less than thirty years old and recommended by integrity, prudence, and experience in handling matters.</w:t>
      </w:r>
    </w:p>
    <w:p w:rsidR="007D2AC7" w:rsidRPr="00AD4E82" w:rsidRDefault="007D2AC7" w:rsidP="007D2AC7">
      <w:pPr>
        <w:rPr>
          <w:rFonts w:ascii="Verdana" w:hAnsi="Verdana" w:cs="Verdana"/>
        </w:rPr>
      </w:pPr>
    </w:p>
    <w:p w:rsidR="007D2AC7" w:rsidRPr="00AD4E82" w:rsidRDefault="00792D02" w:rsidP="007D2AC7">
      <w:pPr>
        <w:rPr>
          <w:rFonts w:ascii="Verdana" w:hAnsi="Verdana" w:cs="Verdana"/>
        </w:rPr>
      </w:pPr>
      <w:r w:rsidRPr="00AD4E82">
        <w:rPr>
          <w:rFonts w:ascii="Verdana" w:hAnsi="Verdana" w:cs="Verdana"/>
        </w:rPr>
        <w:t xml:space="preserve">58.6 </w:t>
      </w:r>
      <w:r w:rsidR="007D2AC7" w:rsidRPr="00AD4E82">
        <w:rPr>
          <w:rFonts w:ascii="Verdana" w:hAnsi="Verdana" w:cs="Verdana"/>
        </w:rPr>
        <w:t>By virtue of office, the Vicar General has the executive power over the whole diocese, which belongs to the Bishop Ordinary. These powers include, but are not limited to, the power to make all administrative decisions except those which the Bishop has reserved to himself/herself or which require a special mandate of the Bishop.</w:t>
      </w:r>
    </w:p>
    <w:p w:rsidR="007D2AC7" w:rsidRPr="00AD4E82" w:rsidRDefault="007D2AC7" w:rsidP="007D2AC7">
      <w:pPr>
        <w:rPr>
          <w:rFonts w:ascii="Verdana" w:hAnsi="Verdana" w:cs="Verdana"/>
        </w:rPr>
      </w:pPr>
    </w:p>
    <w:p w:rsidR="007D2AC7" w:rsidRPr="00AD4E82" w:rsidRDefault="00792D02" w:rsidP="007D2AC7">
      <w:pPr>
        <w:rPr>
          <w:rFonts w:ascii="Verdana" w:hAnsi="Verdana" w:cs="Verdana"/>
        </w:rPr>
      </w:pPr>
      <w:r w:rsidRPr="00AD4E82">
        <w:rPr>
          <w:rFonts w:ascii="Verdana" w:hAnsi="Verdana" w:cs="Verdana"/>
        </w:rPr>
        <w:t xml:space="preserve">58.7 </w:t>
      </w:r>
      <w:r w:rsidR="007D2AC7" w:rsidRPr="00AD4E82">
        <w:rPr>
          <w:rFonts w:ascii="Verdana" w:hAnsi="Verdana" w:cs="Verdana"/>
        </w:rPr>
        <w:t xml:space="preserve">A Vicar General must report to the Bishop Ordinary or in the vacancy of the Diocesan See, the </w:t>
      </w:r>
      <w:r w:rsidR="00AD4E82" w:rsidRPr="00AD4E82">
        <w:rPr>
          <w:rFonts w:ascii="Verdana" w:hAnsi="Verdana" w:cs="Verdana"/>
        </w:rPr>
        <w:t>Presiding Bishop</w:t>
      </w:r>
      <w:r w:rsidR="007D2AC7" w:rsidRPr="00AD4E82">
        <w:rPr>
          <w:rFonts w:ascii="Verdana" w:hAnsi="Verdana" w:cs="Verdana"/>
        </w:rPr>
        <w:t xml:space="preserve"> concerning the more important affairs which are </w:t>
      </w:r>
      <w:r w:rsidR="007D2AC7" w:rsidRPr="00AD4E82">
        <w:rPr>
          <w:rFonts w:ascii="Verdana" w:hAnsi="Verdana" w:cs="Verdana"/>
        </w:rPr>
        <w:lastRenderedPageBreak/>
        <w:t xml:space="preserve">to be handled or have been handled, and they are never to act contrary to the intention of the Diocesan Bishop or </w:t>
      </w:r>
      <w:r w:rsidR="00AD4E82" w:rsidRPr="00AD4E82">
        <w:rPr>
          <w:rFonts w:ascii="Verdana" w:hAnsi="Verdana" w:cs="Verdana"/>
        </w:rPr>
        <w:t>Presiding Bishop</w:t>
      </w:r>
      <w:r w:rsidR="007D2AC7" w:rsidRPr="00AD4E82">
        <w:rPr>
          <w:rFonts w:ascii="Verdana" w:hAnsi="Verdana" w:cs="Verdana"/>
        </w:rPr>
        <w:t>.</w:t>
      </w:r>
    </w:p>
    <w:p w:rsidR="007D2AC7" w:rsidRPr="00AD4E82" w:rsidRDefault="007D2AC7" w:rsidP="007D2AC7">
      <w:pPr>
        <w:ind w:left="360" w:firstLine="0"/>
        <w:rPr>
          <w:rFonts w:ascii="Verdana" w:hAnsi="Verdana" w:cs="Verdana"/>
        </w:rPr>
      </w:pPr>
    </w:p>
    <w:p w:rsidR="007D2AC7" w:rsidRPr="00AD4E82" w:rsidRDefault="00792D02" w:rsidP="007D2AC7">
      <w:pPr>
        <w:rPr>
          <w:rFonts w:ascii="Verdana" w:hAnsi="Verdana" w:cs="Verdana"/>
        </w:rPr>
      </w:pPr>
      <w:r w:rsidRPr="00AD4E82">
        <w:rPr>
          <w:rFonts w:ascii="Verdana" w:hAnsi="Verdana" w:cs="Verdana"/>
        </w:rPr>
        <w:t xml:space="preserve">58.8 </w:t>
      </w:r>
      <w:r w:rsidR="007D2AC7" w:rsidRPr="00AD4E82">
        <w:rPr>
          <w:rFonts w:ascii="Verdana" w:hAnsi="Verdana" w:cs="Verdana"/>
        </w:rPr>
        <w:t xml:space="preserve">The power of a Vicar General ceases at the expiration of the time of the mandate, by resignation, by removal made known to them by the Bishop Ordinary or </w:t>
      </w:r>
      <w:r w:rsidR="00AD4E82" w:rsidRPr="00AD4E82">
        <w:rPr>
          <w:rFonts w:ascii="Verdana" w:hAnsi="Verdana" w:cs="Verdana"/>
        </w:rPr>
        <w:t>Presiding Bishop</w:t>
      </w:r>
      <w:r w:rsidR="007D2AC7" w:rsidRPr="00AD4E82">
        <w:rPr>
          <w:rFonts w:ascii="Verdana" w:hAnsi="Verdana" w:cs="Verdana"/>
        </w:rPr>
        <w:t>, and at the vacancy of the Episcopal See or if the Vicar General was appointed to fill a vacant See, once the See has been filled.</w:t>
      </w:r>
    </w:p>
    <w:p w:rsidR="007D2AC7" w:rsidRPr="00AD4E82" w:rsidRDefault="007D2AC7" w:rsidP="007D2AC7">
      <w:pPr>
        <w:rPr>
          <w:rFonts w:ascii="Verdana" w:hAnsi="Verdana" w:cs="Verdana"/>
        </w:rPr>
      </w:pPr>
    </w:p>
    <w:p w:rsidR="007D2AC7" w:rsidRPr="00AD4E82" w:rsidRDefault="00792D02" w:rsidP="007D2AC7">
      <w:pPr>
        <w:rPr>
          <w:rFonts w:ascii="Verdana" w:hAnsi="Verdana" w:cs="Verdana"/>
        </w:rPr>
      </w:pPr>
      <w:r w:rsidRPr="00AD4E82">
        <w:rPr>
          <w:rFonts w:ascii="Verdana" w:hAnsi="Verdana" w:cs="Verdana"/>
        </w:rPr>
        <w:t xml:space="preserve">58.9 </w:t>
      </w:r>
      <w:r w:rsidR="007D2AC7" w:rsidRPr="00AD4E82">
        <w:rPr>
          <w:rFonts w:ascii="Verdana" w:hAnsi="Verdana" w:cs="Verdana"/>
        </w:rPr>
        <w:t xml:space="preserve">When the function of the Bishop Ordinary is suspended, the power of a Vicar General is suspended also unless they are bishops or unless their appointments are extended by the </w:t>
      </w:r>
      <w:r w:rsidR="00AD4E82" w:rsidRPr="00AD4E82">
        <w:rPr>
          <w:rFonts w:ascii="Verdana" w:hAnsi="Verdana" w:cs="Verdana"/>
        </w:rPr>
        <w:t>Presiding Bishop</w:t>
      </w:r>
      <w:r w:rsidR="007D2AC7" w:rsidRPr="00AD4E82">
        <w:rPr>
          <w:rFonts w:ascii="Verdana" w:hAnsi="Verdana" w:cs="Verdana"/>
        </w:rPr>
        <w:t>.</w:t>
      </w:r>
    </w:p>
    <w:p w:rsidR="007D2AC7" w:rsidRPr="00AD4E82" w:rsidRDefault="007D2AC7" w:rsidP="007D2AC7">
      <w:pPr>
        <w:rPr>
          <w:rFonts w:ascii="Verdana" w:hAnsi="Verdana" w:cs="Verdana"/>
        </w:rPr>
      </w:pPr>
    </w:p>
    <w:p w:rsidR="007D2AC7" w:rsidRPr="00AD4E82" w:rsidRDefault="00792D02" w:rsidP="007D2AC7">
      <w:pPr>
        <w:rPr>
          <w:rFonts w:ascii="Verdana" w:hAnsi="Verdana" w:cs="Verdana"/>
        </w:rPr>
      </w:pPr>
      <w:r w:rsidRPr="00AD4E82">
        <w:rPr>
          <w:rFonts w:ascii="Verdana" w:hAnsi="Verdana" w:cs="Verdana"/>
        </w:rPr>
        <w:t xml:space="preserve">58.10 </w:t>
      </w:r>
      <w:r w:rsidR="007D2AC7" w:rsidRPr="00AD4E82">
        <w:rPr>
          <w:rFonts w:ascii="Verdana" w:hAnsi="Verdana" w:cs="Verdana"/>
        </w:rPr>
        <w:t xml:space="preserve">All Vicars General, by right of their appointment, are given the title of Monsignor. The correct address of a Monsignor is “The Very Reverend”. The use of the term Father or Mother after the address is not recommended. </w:t>
      </w:r>
    </w:p>
    <w:p w:rsidR="007D2AC7" w:rsidRPr="00AD4E82" w:rsidRDefault="007D2AC7" w:rsidP="007D2AC7">
      <w:pPr>
        <w:pStyle w:val="Heading2"/>
        <w:rPr>
          <w:rFonts w:ascii="Verdana" w:hAnsi="Verdana" w:cs="Verdana"/>
          <w:color w:val="auto"/>
        </w:rPr>
      </w:pPr>
      <w:bookmarkStart w:id="66" w:name="_Toc7592"/>
      <w:r w:rsidRPr="00AD4E82">
        <w:rPr>
          <w:rFonts w:ascii="Verdana" w:hAnsi="Verdana" w:cs="Verdana"/>
          <w:color w:val="auto"/>
        </w:rPr>
        <w:t>Canon 59. Episcopal Vicars</w:t>
      </w:r>
      <w:bookmarkEnd w:id="66"/>
    </w:p>
    <w:p w:rsidR="007D2AC7" w:rsidRPr="00AD4E82" w:rsidRDefault="00792D02" w:rsidP="007D2AC7">
      <w:pPr>
        <w:rPr>
          <w:rFonts w:ascii="Verdana" w:hAnsi="Verdana" w:cs="Verdana"/>
        </w:rPr>
      </w:pPr>
      <w:r w:rsidRPr="00AD4E82">
        <w:rPr>
          <w:rFonts w:ascii="Verdana" w:hAnsi="Verdana" w:cs="Verdana"/>
        </w:rPr>
        <w:t xml:space="preserve">59.1 </w:t>
      </w:r>
      <w:r w:rsidR="007D2AC7" w:rsidRPr="00AD4E82">
        <w:rPr>
          <w:rFonts w:ascii="Verdana" w:hAnsi="Verdana" w:cs="Verdana"/>
        </w:rPr>
        <w:t xml:space="preserve">Whenever necessary, due to the size of a Diocese, the Bishop Ordinary or in the vacancy of the Diocesan See, the </w:t>
      </w:r>
      <w:r w:rsidR="00AD4E82" w:rsidRPr="00AD4E82">
        <w:rPr>
          <w:rFonts w:ascii="Verdana" w:hAnsi="Verdana" w:cs="Verdana"/>
        </w:rPr>
        <w:t>Presiding Bishop</w:t>
      </w:r>
      <w:r w:rsidR="007D2AC7" w:rsidRPr="00AD4E82">
        <w:rPr>
          <w:rFonts w:ascii="Verdana" w:hAnsi="Verdana" w:cs="Verdana"/>
        </w:rPr>
        <w:t xml:space="preserve"> can also appoint one or more Episcopal Vicars, who are to oversee a particular area of the diocese, or govern over parishes that use a specific rite (such as the Anglicans or Orthodox). The Episcopal Vicar possess the same ordinary power which a vicar general has as laid out in this canon. </w:t>
      </w:r>
    </w:p>
    <w:p w:rsidR="007D2AC7" w:rsidRPr="00AD4E82" w:rsidRDefault="007D2AC7" w:rsidP="007D2AC7">
      <w:pPr>
        <w:rPr>
          <w:rFonts w:ascii="Verdana" w:hAnsi="Verdana" w:cs="Verdana"/>
        </w:rPr>
      </w:pPr>
    </w:p>
    <w:p w:rsidR="007D2AC7" w:rsidRPr="00AD4E82" w:rsidRDefault="00792D02" w:rsidP="007D2AC7">
      <w:pPr>
        <w:rPr>
          <w:rFonts w:ascii="Verdana" w:hAnsi="Verdana" w:cs="Verdana"/>
        </w:rPr>
      </w:pPr>
      <w:r w:rsidRPr="00AD4E82">
        <w:rPr>
          <w:rFonts w:ascii="Verdana" w:hAnsi="Verdana" w:cs="Verdana"/>
        </w:rPr>
        <w:t xml:space="preserve">59.2 </w:t>
      </w:r>
      <w:r w:rsidR="007D2AC7" w:rsidRPr="00AD4E82">
        <w:rPr>
          <w:rFonts w:ascii="Verdana" w:hAnsi="Verdana" w:cs="Verdana"/>
        </w:rPr>
        <w:t xml:space="preserve">The Bishop Ordinary or </w:t>
      </w:r>
      <w:r w:rsidR="00AD4E82" w:rsidRPr="00AD4E82">
        <w:rPr>
          <w:rFonts w:ascii="Verdana" w:hAnsi="Verdana" w:cs="Verdana"/>
        </w:rPr>
        <w:t>Presiding Bishop</w:t>
      </w:r>
      <w:r w:rsidR="007D2AC7" w:rsidRPr="00AD4E82">
        <w:rPr>
          <w:rFonts w:ascii="Verdana" w:hAnsi="Verdana" w:cs="Verdana"/>
        </w:rPr>
        <w:t xml:space="preserve"> may freely appoint an Episcopal Vicar and can freely remove them, without prejudice. An Episcopal Vicar who is not an Auxiliary Bishop is to be appointed only for a time to be determined in the act of appointment.</w:t>
      </w:r>
    </w:p>
    <w:p w:rsidR="007D2AC7" w:rsidRPr="00AD4E82" w:rsidRDefault="007D2AC7" w:rsidP="007D2AC7">
      <w:pPr>
        <w:rPr>
          <w:rFonts w:ascii="Verdana" w:hAnsi="Verdana" w:cs="Verdana"/>
        </w:rPr>
      </w:pPr>
    </w:p>
    <w:p w:rsidR="007D2AC7" w:rsidRPr="00AD4E82" w:rsidRDefault="00792D02" w:rsidP="007D2AC7">
      <w:pPr>
        <w:rPr>
          <w:rFonts w:ascii="Verdana" w:hAnsi="Verdana" w:cs="Verdana"/>
        </w:rPr>
      </w:pPr>
      <w:r w:rsidRPr="00AD4E82">
        <w:rPr>
          <w:rFonts w:ascii="Verdana" w:hAnsi="Verdana" w:cs="Verdana"/>
        </w:rPr>
        <w:t xml:space="preserve">59.3 </w:t>
      </w:r>
      <w:r w:rsidR="007D2AC7" w:rsidRPr="00AD4E82">
        <w:rPr>
          <w:rFonts w:ascii="Verdana" w:hAnsi="Verdana" w:cs="Verdana"/>
        </w:rPr>
        <w:t xml:space="preserve">When an Episcopal Vicar is absent or legitimately impeded, the Bishop Ordinary or </w:t>
      </w:r>
      <w:r w:rsidR="00AD4E82" w:rsidRPr="00AD4E82">
        <w:rPr>
          <w:rFonts w:ascii="Verdana" w:hAnsi="Verdana" w:cs="Verdana"/>
        </w:rPr>
        <w:t>Presiding Bishop</w:t>
      </w:r>
      <w:r w:rsidR="007D2AC7" w:rsidRPr="00AD4E82">
        <w:rPr>
          <w:rFonts w:ascii="Verdana" w:hAnsi="Verdana" w:cs="Verdana"/>
        </w:rPr>
        <w:t xml:space="preserve"> can appoint another to take their place.</w:t>
      </w:r>
    </w:p>
    <w:p w:rsidR="007D2AC7" w:rsidRPr="00AD4E82" w:rsidRDefault="007D2AC7" w:rsidP="007D2AC7">
      <w:pPr>
        <w:rPr>
          <w:rFonts w:ascii="Verdana" w:hAnsi="Verdana" w:cs="Verdana"/>
        </w:rPr>
      </w:pPr>
    </w:p>
    <w:p w:rsidR="007D2AC7" w:rsidRPr="00AD4E82" w:rsidRDefault="00792D02" w:rsidP="007D2AC7">
      <w:pPr>
        <w:rPr>
          <w:rFonts w:ascii="Verdana" w:hAnsi="Verdana" w:cs="Verdana"/>
        </w:rPr>
      </w:pPr>
      <w:r w:rsidRPr="00AD4E82">
        <w:rPr>
          <w:rFonts w:ascii="Verdana" w:hAnsi="Verdana" w:cs="Verdana"/>
        </w:rPr>
        <w:t xml:space="preserve">59.4 </w:t>
      </w:r>
      <w:r w:rsidR="007D2AC7" w:rsidRPr="00AD4E82">
        <w:rPr>
          <w:rFonts w:ascii="Verdana" w:hAnsi="Verdana" w:cs="Verdana"/>
        </w:rPr>
        <w:t>An Episcopal Vicar should be priests not less than thirty years old and recommended by integrity, prudence, and experience in handling matters.</w:t>
      </w:r>
    </w:p>
    <w:p w:rsidR="007D2AC7" w:rsidRPr="00AD4E82" w:rsidRDefault="007D2AC7" w:rsidP="007D2AC7">
      <w:pPr>
        <w:rPr>
          <w:rFonts w:ascii="Verdana" w:hAnsi="Verdana" w:cs="Verdana"/>
        </w:rPr>
      </w:pPr>
    </w:p>
    <w:p w:rsidR="007D2AC7" w:rsidRPr="00AD4E82" w:rsidRDefault="00792D02" w:rsidP="007D2AC7">
      <w:pPr>
        <w:rPr>
          <w:rFonts w:ascii="Verdana" w:hAnsi="Verdana" w:cs="Verdana"/>
        </w:rPr>
      </w:pPr>
      <w:r w:rsidRPr="00AD4E82">
        <w:rPr>
          <w:rFonts w:ascii="Verdana" w:hAnsi="Verdana" w:cs="Verdana"/>
        </w:rPr>
        <w:t xml:space="preserve">59.5 </w:t>
      </w:r>
      <w:r w:rsidR="007D2AC7" w:rsidRPr="00AD4E82">
        <w:rPr>
          <w:rFonts w:ascii="Verdana" w:hAnsi="Verdana" w:cs="Verdana"/>
        </w:rPr>
        <w:t>An Episcopal Vicar has the power to make all administrative decisions but only over the particular area of the diocese, or over parishes that use a specific rite (such as the Anglicans or Orthodox) for which he was appointed, except those cases which the Bishop has reserved to himself/herself or to a vicar general or which require a special mandate of the Bishop.</w:t>
      </w:r>
    </w:p>
    <w:p w:rsidR="007D2AC7" w:rsidRPr="00AD4E82" w:rsidRDefault="007D2AC7" w:rsidP="007D2AC7">
      <w:pPr>
        <w:ind w:left="360" w:firstLine="0"/>
        <w:rPr>
          <w:rFonts w:ascii="Verdana" w:hAnsi="Verdana" w:cs="Verdana"/>
        </w:rPr>
      </w:pPr>
    </w:p>
    <w:p w:rsidR="007D2AC7" w:rsidRPr="00AD4E82" w:rsidRDefault="00792D02" w:rsidP="007D2AC7">
      <w:pPr>
        <w:rPr>
          <w:rFonts w:ascii="Verdana" w:hAnsi="Verdana" w:cs="Verdana"/>
        </w:rPr>
      </w:pPr>
      <w:r w:rsidRPr="00AD4E82">
        <w:rPr>
          <w:rFonts w:ascii="Verdana" w:hAnsi="Verdana" w:cs="Verdana"/>
        </w:rPr>
        <w:t xml:space="preserve">59.6 </w:t>
      </w:r>
      <w:r w:rsidR="007D2AC7" w:rsidRPr="00AD4E82">
        <w:rPr>
          <w:rFonts w:ascii="Verdana" w:hAnsi="Verdana" w:cs="Verdana"/>
        </w:rPr>
        <w:t xml:space="preserve">An Episcopal Vicar must report to the Bishop Ordinary or in the vacancy of the Diocesan See, the </w:t>
      </w:r>
      <w:r w:rsidR="00AD4E82" w:rsidRPr="00AD4E82">
        <w:rPr>
          <w:rFonts w:ascii="Verdana" w:hAnsi="Verdana" w:cs="Verdana"/>
        </w:rPr>
        <w:t>Presiding Bishop</w:t>
      </w:r>
      <w:r w:rsidR="007D2AC7" w:rsidRPr="00AD4E82">
        <w:rPr>
          <w:rFonts w:ascii="Verdana" w:hAnsi="Verdana" w:cs="Verdana"/>
        </w:rPr>
        <w:t xml:space="preserve"> concerning the more important affairs, which are to be handled or have been handled, and they are never to act contrary to the intention of the Diocesan Bishop, or </w:t>
      </w:r>
      <w:r w:rsidR="00AD4E82" w:rsidRPr="00AD4E82">
        <w:rPr>
          <w:rFonts w:ascii="Verdana" w:hAnsi="Verdana" w:cs="Verdana"/>
        </w:rPr>
        <w:t>Presiding Bishop</w:t>
      </w:r>
      <w:r w:rsidR="007D2AC7" w:rsidRPr="00AD4E82">
        <w:rPr>
          <w:rFonts w:ascii="Verdana" w:hAnsi="Verdana" w:cs="Verdana"/>
        </w:rPr>
        <w:t>.</w:t>
      </w:r>
    </w:p>
    <w:p w:rsidR="007D2AC7" w:rsidRPr="00AD4E82" w:rsidRDefault="007D2AC7" w:rsidP="007D2AC7">
      <w:pPr>
        <w:ind w:left="360" w:firstLine="0"/>
        <w:rPr>
          <w:rFonts w:ascii="Verdana" w:hAnsi="Verdana" w:cs="Verdana"/>
        </w:rPr>
      </w:pPr>
    </w:p>
    <w:p w:rsidR="007D2AC7" w:rsidRPr="00AD4E82" w:rsidRDefault="00792D02" w:rsidP="007D2AC7">
      <w:pPr>
        <w:rPr>
          <w:rFonts w:ascii="Verdana" w:hAnsi="Verdana" w:cs="Verdana"/>
        </w:rPr>
      </w:pPr>
      <w:r w:rsidRPr="00AD4E82">
        <w:rPr>
          <w:rFonts w:ascii="Verdana" w:hAnsi="Verdana" w:cs="Verdana"/>
        </w:rPr>
        <w:lastRenderedPageBreak/>
        <w:t xml:space="preserve">59.7 </w:t>
      </w:r>
      <w:r w:rsidR="007D2AC7" w:rsidRPr="00AD4E82">
        <w:rPr>
          <w:rFonts w:ascii="Verdana" w:hAnsi="Verdana" w:cs="Verdana"/>
        </w:rPr>
        <w:t xml:space="preserve">The power of an Episcopal Vicar ceases at the expiration of the time of the mandate, by resignation, by removal made known to them by the Bishop Ordinary or </w:t>
      </w:r>
      <w:r w:rsidR="00AD4E82" w:rsidRPr="00AD4E82">
        <w:rPr>
          <w:rFonts w:ascii="Verdana" w:hAnsi="Verdana" w:cs="Verdana"/>
        </w:rPr>
        <w:t>Presiding Bishop</w:t>
      </w:r>
      <w:r w:rsidR="007D2AC7" w:rsidRPr="00AD4E82">
        <w:rPr>
          <w:rFonts w:ascii="Verdana" w:hAnsi="Verdana" w:cs="Verdana"/>
        </w:rPr>
        <w:t>, and at the vacancy of the Episcopal See.</w:t>
      </w:r>
    </w:p>
    <w:p w:rsidR="007D2AC7" w:rsidRPr="00AD4E82" w:rsidRDefault="007D2AC7" w:rsidP="007D2AC7">
      <w:pPr>
        <w:rPr>
          <w:rFonts w:ascii="Verdana" w:hAnsi="Verdana" w:cs="Verdana"/>
        </w:rPr>
      </w:pPr>
    </w:p>
    <w:p w:rsidR="007D2AC7" w:rsidRPr="00AD4E82" w:rsidRDefault="00792D02" w:rsidP="007D2AC7">
      <w:pPr>
        <w:rPr>
          <w:rFonts w:ascii="Verdana" w:hAnsi="Verdana" w:cs="Verdana"/>
        </w:rPr>
      </w:pPr>
      <w:r w:rsidRPr="00AD4E82">
        <w:rPr>
          <w:rFonts w:ascii="Verdana" w:hAnsi="Verdana" w:cs="Verdana"/>
        </w:rPr>
        <w:t xml:space="preserve">59.8 </w:t>
      </w:r>
      <w:r w:rsidR="007D2AC7" w:rsidRPr="00AD4E82">
        <w:rPr>
          <w:rFonts w:ascii="Verdana" w:hAnsi="Verdana" w:cs="Verdana"/>
        </w:rPr>
        <w:t xml:space="preserve">When the function of the Bishop Ordinary is suspended, the power of an Episcopal Vicar is suspended also unless they are bishops or unless their appointments are extended by the </w:t>
      </w:r>
      <w:r w:rsidR="00AD4E82" w:rsidRPr="00AD4E82">
        <w:rPr>
          <w:rFonts w:ascii="Verdana" w:hAnsi="Verdana" w:cs="Verdana"/>
        </w:rPr>
        <w:t>Presiding Bishop</w:t>
      </w:r>
      <w:r w:rsidR="007D2AC7" w:rsidRPr="00AD4E82">
        <w:rPr>
          <w:rFonts w:ascii="Verdana" w:hAnsi="Verdana" w:cs="Verdana"/>
        </w:rPr>
        <w:t>.</w:t>
      </w:r>
    </w:p>
    <w:p w:rsidR="007D2AC7" w:rsidRPr="00AD4E82" w:rsidRDefault="007D2AC7" w:rsidP="007D2AC7">
      <w:pPr>
        <w:pStyle w:val="Heading2"/>
        <w:rPr>
          <w:rFonts w:ascii="Verdana" w:hAnsi="Verdana" w:cs="Verdana"/>
          <w:color w:val="auto"/>
        </w:rPr>
      </w:pPr>
      <w:bookmarkStart w:id="67" w:name="_Toc27768"/>
      <w:r w:rsidRPr="00AD4E82">
        <w:rPr>
          <w:rFonts w:ascii="Verdana" w:hAnsi="Verdana" w:cs="Verdana"/>
          <w:color w:val="auto"/>
        </w:rPr>
        <w:t>Canon 60. Monsignors</w:t>
      </w:r>
      <w:bookmarkEnd w:id="67"/>
    </w:p>
    <w:p w:rsidR="007D2AC7" w:rsidRPr="00AD4E82" w:rsidRDefault="00792D02" w:rsidP="007D2AC7">
      <w:pPr>
        <w:rPr>
          <w:rFonts w:ascii="Verdana" w:hAnsi="Verdana" w:cs="Verdana"/>
        </w:rPr>
      </w:pPr>
      <w:r w:rsidRPr="00AD4E82">
        <w:rPr>
          <w:rFonts w:ascii="Verdana" w:hAnsi="Verdana" w:cs="Verdana"/>
        </w:rPr>
        <w:t xml:space="preserve">60.1 </w:t>
      </w:r>
      <w:r w:rsidR="007D2AC7" w:rsidRPr="00AD4E82">
        <w:rPr>
          <w:rFonts w:ascii="Verdana" w:hAnsi="Verdana" w:cs="Verdana"/>
        </w:rPr>
        <w:t xml:space="preserve">All Vicars General, by right of their appointment, are given the title of Monsignor. The correct address of a Monsignor is “The Very Reverend”. The use of the term Father or Mother after the address is not recommended. </w:t>
      </w:r>
    </w:p>
    <w:p w:rsidR="007D2AC7" w:rsidRPr="00AD4E82" w:rsidRDefault="007D2AC7" w:rsidP="007D2AC7">
      <w:pPr>
        <w:rPr>
          <w:rFonts w:ascii="Verdana" w:hAnsi="Verdana" w:cs="Verdana"/>
        </w:rPr>
      </w:pPr>
    </w:p>
    <w:p w:rsidR="007D2AC7" w:rsidRPr="00AD4E82" w:rsidRDefault="00792D02" w:rsidP="007D2AC7">
      <w:pPr>
        <w:pStyle w:val="Style1"/>
        <w:rPr>
          <w:rFonts w:ascii="Verdana" w:hAnsi="Verdana" w:cs="Verdana"/>
        </w:rPr>
      </w:pPr>
      <w:r w:rsidRPr="00AD4E82">
        <w:rPr>
          <w:rFonts w:ascii="Verdana" w:hAnsi="Verdana" w:cs="Verdana"/>
        </w:rPr>
        <w:t xml:space="preserve">60.2 </w:t>
      </w:r>
      <w:r w:rsidR="007D2AC7" w:rsidRPr="00AD4E82">
        <w:rPr>
          <w:rFonts w:ascii="Verdana" w:hAnsi="Verdana" w:cs="Verdana"/>
        </w:rPr>
        <w:t xml:space="preserve">The </w:t>
      </w:r>
      <w:r w:rsidR="00AD4E82" w:rsidRPr="00AD4E82">
        <w:rPr>
          <w:rFonts w:ascii="Verdana" w:hAnsi="Verdana" w:cs="Verdana"/>
        </w:rPr>
        <w:t>Presiding Bishop</w:t>
      </w:r>
      <w:r w:rsidR="007D2AC7" w:rsidRPr="00AD4E82">
        <w:rPr>
          <w:rFonts w:ascii="Verdana" w:hAnsi="Verdana" w:cs="Verdana"/>
        </w:rPr>
        <w:t xml:space="preserve"> may give certain clergy the honorary title of Monsignor within the church. The honorary title does not grant the cleric any additional authority; rather it is to distinguish a cleric whose hard work or dedication to the church is such they are to be honored.</w:t>
      </w:r>
    </w:p>
    <w:p w:rsidR="007D2AC7" w:rsidRPr="00AD4E82" w:rsidRDefault="007D2AC7" w:rsidP="007D2AC7">
      <w:pPr>
        <w:pStyle w:val="Heading2"/>
        <w:rPr>
          <w:rFonts w:ascii="Verdana" w:hAnsi="Verdana" w:cs="Verdana"/>
          <w:color w:val="auto"/>
        </w:rPr>
      </w:pPr>
      <w:bookmarkStart w:id="68" w:name="_Toc26044"/>
      <w:r w:rsidRPr="00AD4E82">
        <w:rPr>
          <w:rFonts w:ascii="Verdana" w:hAnsi="Verdana" w:cs="Verdana"/>
          <w:color w:val="auto"/>
        </w:rPr>
        <w:t>Canon 61. Religious Orders, Communities, and Societies</w:t>
      </w:r>
      <w:bookmarkEnd w:id="68"/>
    </w:p>
    <w:p w:rsidR="00792D02" w:rsidRPr="00AD4E82" w:rsidRDefault="00792D02" w:rsidP="007D2AC7">
      <w:pPr>
        <w:pStyle w:val="Style1"/>
        <w:rPr>
          <w:rFonts w:ascii="Verdana" w:hAnsi="Verdana" w:cs="Verdana"/>
        </w:rPr>
      </w:pPr>
    </w:p>
    <w:p w:rsidR="007D2AC7" w:rsidRPr="00AD4E82" w:rsidRDefault="00792D02" w:rsidP="007D2AC7">
      <w:pPr>
        <w:pStyle w:val="Style1"/>
        <w:rPr>
          <w:rFonts w:ascii="Verdana" w:hAnsi="Verdana" w:cs="Verdana"/>
        </w:rPr>
      </w:pPr>
      <w:r w:rsidRPr="00AD4E82">
        <w:rPr>
          <w:rFonts w:ascii="Verdana" w:hAnsi="Verdana" w:cs="Verdana"/>
        </w:rPr>
        <w:t xml:space="preserve">61.1 </w:t>
      </w:r>
      <w:r w:rsidR="007D2AC7" w:rsidRPr="00AD4E82">
        <w:rPr>
          <w:rFonts w:ascii="Verdana" w:hAnsi="Verdana" w:cs="Verdana"/>
        </w:rPr>
        <w:t xml:space="preserve">Before an Order, Community or Society can be established in the Church, each must go through a formation period under the direction of the Diocesan Bishop, Bishop Visitor, with the </w:t>
      </w:r>
      <w:r w:rsidR="00AD4E82" w:rsidRPr="00AD4E82">
        <w:rPr>
          <w:rFonts w:ascii="Verdana" w:hAnsi="Verdana" w:cs="Verdana"/>
        </w:rPr>
        <w:t>Presiding Bishop</w:t>
      </w:r>
      <w:r w:rsidR="007D2AC7" w:rsidRPr="00AD4E82">
        <w:rPr>
          <w:rFonts w:ascii="Verdana" w:hAnsi="Verdana" w:cs="Verdana"/>
        </w:rPr>
        <w:t xml:space="preserve">’s permission, or </w:t>
      </w:r>
      <w:r w:rsidR="00AD4E82" w:rsidRPr="00AD4E82">
        <w:rPr>
          <w:rFonts w:ascii="Verdana" w:hAnsi="Verdana" w:cs="Verdana"/>
        </w:rPr>
        <w:t>Presiding Bishop</w:t>
      </w:r>
      <w:r w:rsidR="007D2AC7" w:rsidRPr="00AD4E82">
        <w:rPr>
          <w:rFonts w:ascii="Verdana" w:hAnsi="Verdana" w:cs="Verdana"/>
        </w:rPr>
        <w:t>.</w:t>
      </w:r>
    </w:p>
    <w:p w:rsidR="007D2AC7" w:rsidRPr="00AD4E82" w:rsidRDefault="007D2AC7" w:rsidP="007D2AC7">
      <w:pPr>
        <w:pStyle w:val="Style1"/>
        <w:rPr>
          <w:rFonts w:ascii="Verdana" w:hAnsi="Verdana" w:cs="Verdana"/>
        </w:rPr>
      </w:pPr>
    </w:p>
    <w:p w:rsidR="007D2AC7" w:rsidRPr="00AD4E82" w:rsidRDefault="005D1B7A" w:rsidP="007D2AC7">
      <w:pPr>
        <w:pStyle w:val="Style1"/>
        <w:rPr>
          <w:rFonts w:ascii="Verdana" w:hAnsi="Verdana" w:cs="Verdana"/>
        </w:rPr>
      </w:pPr>
      <w:r w:rsidRPr="00AD4E82">
        <w:rPr>
          <w:rFonts w:ascii="Verdana" w:hAnsi="Verdana" w:cs="Verdana"/>
        </w:rPr>
        <w:t xml:space="preserve">61.2 </w:t>
      </w:r>
      <w:r w:rsidR="007D2AC7" w:rsidRPr="00AD4E82">
        <w:rPr>
          <w:rFonts w:ascii="Verdana" w:hAnsi="Verdana" w:cs="Verdana"/>
        </w:rPr>
        <w:t xml:space="preserve">Once the </w:t>
      </w:r>
      <w:r w:rsidR="00AD4E82" w:rsidRPr="00AD4E82">
        <w:rPr>
          <w:rFonts w:ascii="Verdana" w:hAnsi="Verdana" w:cs="Verdana"/>
        </w:rPr>
        <w:t>Presiding Bishop</w:t>
      </w:r>
      <w:r w:rsidR="007D2AC7" w:rsidRPr="00AD4E82">
        <w:rPr>
          <w:rFonts w:ascii="Verdana" w:hAnsi="Verdana" w:cs="Verdana"/>
        </w:rPr>
        <w:t xml:space="preserve"> has given approval, a group seeking to be established as an Order, Community or Society shall first make its intent known to the Bishop of the Diocese in which it is located, outlining the plan of establishment. The plan presented to the Bishop must be in accordance with the Canons of the Church. Once the Bishop of the Diocese has prayerfully examined the plan, he shall submit his written approval to the leader of the Order, Community or Society within sixty days. He shall also submit his letter of approval, along with the group’s plan, to the </w:t>
      </w:r>
      <w:r w:rsidR="00AD4E82" w:rsidRPr="00AD4E82">
        <w:rPr>
          <w:rFonts w:ascii="Verdana" w:hAnsi="Verdana" w:cs="Verdana"/>
        </w:rPr>
        <w:t>Presiding Bishop</w:t>
      </w:r>
      <w:r w:rsidR="007D2AC7" w:rsidRPr="00AD4E82">
        <w:rPr>
          <w:rFonts w:ascii="Verdana" w:hAnsi="Verdana" w:cs="Verdana"/>
        </w:rPr>
        <w:t xml:space="preserve"> for final approval. During this formation process the group shall prayerfully seek out a Bishop Visitor (also called Bishop Protector) who may or may not be the Diocesan Bishop, and who must be willing to serve in such capacity.</w:t>
      </w:r>
    </w:p>
    <w:p w:rsidR="007D2AC7" w:rsidRPr="00AD4E82" w:rsidRDefault="007D2AC7" w:rsidP="007D2AC7">
      <w:pPr>
        <w:pStyle w:val="Style1"/>
        <w:rPr>
          <w:rFonts w:ascii="Verdana" w:hAnsi="Verdana" w:cs="Verdana"/>
        </w:rPr>
      </w:pPr>
    </w:p>
    <w:p w:rsidR="007D2AC7" w:rsidRPr="00AD4E82" w:rsidRDefault="005D1B7A" w:rsidP="007D2AC7">
      <w:pPr>
        <w:pStyle w:val="Style1"/>
        <w:rPr>
          <w:rFonts w:ascii="Verdana" w:hAnsi="Verdana" w:cs="Verdana"/>
        </w:rPr>
      </w:pPr>
      <w:r w:rsidRPr="00AD4E82">
        <w:rPr>
          <w:rFonts w:ascii="Verdana" w:hAnsi="Verdana" w:cs="Verdana"/>
        </w:rPr>
        <w:t xml:space="preserve">61.3 </w:t>
      </w:r>
      <w:r w:rsidR="007D2AC7" w:rsidRPr="00AD4E82">
        <w:rPr>
          <w:rFonts w:ascii="Verdana" w:hAnsi="Verdana" w:cs="Verdana"/>
        </w:rPr>
        <w:t>The formation period will vary dependent upon many pastoral factors. The normative period of formation for an Order or Community shall be a minimum of three years, affording individuals time to test their call before making their profession. The normative period of formation for a Society shall be a minimum of twelve months.</w:t>
      </w:r>
    </w:p>
    <w:p w:rsidR="007D2AC7" w:rsidRPr="00AD4E82" w:rsidRDefault="007D2AC7" w:rsidP="007D2AC7">
      <w:pPr>
        <w:pStyle w:val="Style1"/>
        <w:rPr>
          <w:rFonts w:ascii="Verdana" w:hAnsi="Verdana" w:cs="Verdana"/>
        </w:rPr>
      </w:pPr>
    </w:p>
    <w:p w:rsidR="007D2AC7" w:rsidRPr="00AD4E82" w:rsidRDefault="005D1B7A" w:rsidP="007D2AC7">
      <w:pPr>
        <w:pStyle w:val="Style1"/>
        <w:rPr>
          <w:rFonts w:ascii="Verdana" w:hAnsi="Verdana" w:cs="Verdana"/>
        </w:rPr>
      </w:pPr>
      <w:r w:rsidRPr="00AD4E82">
        <w:rPr>
          <w:rFonts w:ascii="Verdana" w:hAnsi="Verdana" w:cs="Verdana"/>
        </w:rPr>
        <w:t xml:space="preserve">61.4 </w:t>
      </w:r>
      <w:r w:rsidR="007D2AC7" w:rsidRPr="00AD4E82">
        <w:rPr>
          <w:rFonts w:ascii="Verdana" w:hAnsi="Verdana" w:cs="Verdana"/>
        </w:rPr>
        <w:t xml:space="preserve">Upon completion of the formation process, the Order, Community or Society shall petition both the Bishop of the Diocese and the Bishop Visitor for permission to make application through the </w:t>
      </w:r>
      <w:r w:rsidR="00AD4E82" w:rsidRPr="00AD4E82">
        <w:rPr>
          <w:rFonts w:ascii="Verdana" w:hAnsi="Verdana" w:cs="Verdana"/>
        </w:rPr>
        <w:t>Presiding Bishop</w:t>
      </w:r>
      <w:r w:rsidR="007D2AC7" w:rsidRPr="00AD4E82">
        <w:rPr>
          <w:rFonts w:ascii="Verdana" w:hAnsi="Verdana" w:cs="Verdana"/>
        </w:rPr>
        <w:t xml:space="preserve"> to the College of Bishops to be admitted as a Religious Order, Religious Community or Religious Society.</w:t>
      </w:r>
    </w:p>
    <w:p w:rsidR="007D2AC7" w:rsidRPr="00AD4E82" w:rsidRDefault="007D2AC7" w:rsidP="007D2AC7">
      <w:pPr>
        <w:pStyle w:val="Style1"/>
        <w:rPr>
          <w:rFonts w:ascii="Verdana" w:hAnsi="Verdana" w:cs="Verdana"/>
        </w:rPr>
      </w:pPr>
    </w:p>
    <w:p w:rsidR="007D2AC7" w:rsidRPr="00AD4E82" w:rsidRDefault="005D1B7A" w:rsidP="007D2AC7">
      <w:pPr>
        <w:pStyle w:val="Style1"/>
        <w:rPr>
          <w:rFonts w:ascii="Verdana" w:hAnsi="Verdana" w:cs="Verdana"/>
        </w:rPr>
      </w:pPr>
      <w:r w:rsidRPr="00AD4E82">
        <w:rPr>
          <w:rFonts w:ascii="Verdana" w:hAnsi="Verdana" w:cs="Verdana"/>
        </w:rPr>
        <w:lastRenderedPageBreak/>
        <w:t xml:space="preserve">61.5 </w:t>
      </w:r>
      <w:r w:rsidR="007D2AC7" w:rsidRPr="00AD4E82">
        <w:rPr>
          <w:rFonts w:ascii="Verdana" w:hAnsi="Verdana" w:cs="Verdana"/>
        </w:rPr>
        <w:t xml:space="preserve">The College of Bishops shall petition the </w:t>
      </w:r>
      <w:r w:rsidR="00AD4E82" w:rsidRPr="00AD4E82">
        <w:rPr>
          <w:rFonts w:ascii="Verdana" w:hAnsi="Verdana" w:cs="Verdana"/>
        </w:rPr>
        <w:t>Presiding Bishop</w:t>
      </w:r>
      <w:r w:rsidR="007D2AC7" w:rsidRPr="00AD4E82">
        <w:rPr>
          <w:rFonts w:ascii="Verdana" w:hAnsi="Verdana" w:cs="Verdana"/>
        </w:rPr>
        <w:t xml:space="preserve"> for a letter of recognition affirming that the new order, community or society and its members are in communion with the church.</w:t>
      </w:r>
    </w:p>
    <w:p w:rsidR="005D1B7A" w:rsidRPr="00AD4E82" w:rsidRDefault="005D1B7A" w:rsidP="007D2AC7">
      <w:pPr>
        <w:pStyle w:val="Style1"/>
        <w:rPr>
          <w:rFonts w:ascii="Verdana" w:hAnsi="Verdana" w:cs="Verdana"/>
        </w:rPr>
      </w:pPr>
    </w:p>
    <w:p w:rsidR="005D1B7A" w:rsidRPr="00AD4E82" w:rsidRDefault="005D1B7A" w:rsidP="007D2AC7">
      <w:pPr>
        <w:pStyle w:val="Style1"/>
        <w:rPr>
          <w:rFonts w:ascii="Verdana" w:hAnsi="Verdana" w:cs="Verdana"/>
        </w:rPr>
      </w:pPr>
      <w:r w:rsidRPr="00AD4E82">
        <w:rPr>
          <w:rFonts w:ascii="Verdana" w:hAnsi="Verdana" w:cs="Verdana"/>
        </w:rPr>
        <w:t>61.6 No religious order may be established that would be in conflict with Independent Religious Orders already affiliated with the Church.</w:t>
      </w:r>
    </w:p>
    <w:p w:rsidR="007D2AC7" w:rsidRPr="00AD4E82" w:rsidRDefault="007D2AC7" w:rsidP="007D2AC7">
      <w:pPr>
        <w:pStyle w:val="Heading3"/>
        <w:rPr>
          <w:color w:val="auto"/>
          <w:sz w:val="32"/>
          <w:szCs w:val="32"/>
        </w:rPr>
      </w:pPr>
      <w:r w:rsidRPr="00AD4E82">
        <w:rPr>
          <w:color w:val="auto"/>
          <w:sz w:val="32"/>
          <w:szCs w:val="32"/>
        </w:rPr>
        <w:t>Directives for Religious Orders, Communities and Societies</w:t>
      </w:r>
    </w:p>
    <w:p w:rsidR="00812A97" w:rsidRPr="00AD4E82" w:rsidRDefault="005D1B7A" w:rsidP="00812A97">
      <w:pPr>
        <w:pStyle w:val="Style1"/>
        <w:rPr>
          <w:rFonts w:ascii="Verdana" w:hAnsi="Verdana" w:cs="Verdana"/>
        </w:rPr>
      </w:pPr>
      <w:r w:rsidRPr="00AD4E82">
        <w:rPr>
          <w:rFonts w:ascii="Verdana" w:hAnsi="Verdana" w:cs="Verdana"/>
        </w:rPr>
        <w:t xml:space="preserve">61.7 </w:t>
      </w:r>
      <w:r w:rsidR="00812A97" w:rsidRPr="00AD4E82">
        <w:rPr>
          <w:rFonts w:ascii="Verdana" w:hAnsi="Verdana" w:cs="Verdana"/>
        </w:rPr>
        <w:t>A Religious Order of this Church is a group of Christians who voluntarily commit themselves for life, or a term of years:</w:t>
      </w:r>
    </w:p>
    <w:p w:rsidR="00812A97" w:rsidRPr="00AD4E82" w:rsidRDefault="00812A97" w:rsidP="00812A97">
      <w:pPr>
        <w:pStyle w:val="Style1"/>
        <w:rPr>
          <w:rFonts w:ascii="Verdana" w:hAnsi="Verdana" w:cs="Verdana"/>
        </w:rPr>
      </w:pPr>
      <w:r w:rsidRPr="00AD4E82">
        <w:rPr>
          <w:rFonts w:ascii="Verdana" w:hAnsi="Verdana" w:cs="Verdana"/>
        </w:rPr>
        <w:tab/>
        <w:t xml:space="preserve">1. </w:t>
      </w:r>
      <w:proofErr w:type="gramStart"/>
      <w:r w:rsidRPr="00AD4E82">
        <w:rPr>
          <w:rFonts w:ascii="Verdana" w:hAnsi="Verdana" w:cs="Verdana"/>
        </w:rPr>
        <w:t>To</w:t>
      </w:r>
      <w:proofErr w:type="gramEnd"/>
      <w:r w:rsidRPr="00AD4E82">
        <w:rPr>
          <w:rFonts w:ascii="Verdana" w:hAnsi="Verdana" w:cs="Verdana"/>
        </w:rPr>
        <w:t xml:space="preserve"> holding their possessions in common or in trust;</w:t>
      </w:r>
    </w:p>
    <w:p w:rsidR="00812A97" w:rsidRPr="00AD4E82" w:rsidRDefault="00812A97" w:rsidP="00812A97">
      <w:pPr>
        <w:pStyle w:val="Style1"/>
        <w:rPr>
          <w:rFonts w:ascii="Verdana" w:hAnsi="Verdana" w:cs="Verdana"/>
        </w:rPr>
      </w:pPr>
      <w:r w:rsidRPr="00AD4E82">
        <w:rPr>
          <w:rFonts w:ascii="Verdana" w:hAnsi="Verdana" w:cs="Verdana"/>
        </w:rPr>
        <w:tab/>
        <w:t>2. To live a chaste life according to the Rule of the Order;</w:t>
      </w:r>
    </w:p>
    <w:p w:rsidR="00812A97" w:rsidRPr="00AD4E82" w:rsidRDefault="00812A97" w:rsidP="00812A97">
      <w:pPr>
        <w:pStyle w:val="Style1"/>
        <w:rPr>
          <w:rFonts w:ascii="Verdana" w:hAnsi="Verdana" w:cs="Verdana"/>
        </w:rPr>
      </w:pPr>
      <w:r w:rsidRPr="00AD4E82">
        <w:rPr>
          <w:rFonts w:ascii="Verdana" w:hAnsi="Verdana" w:cs="Verdana"/>
        </w:rPr>
        <w:tab/>
        <w:t>3. To live a life of stability in a Community setting;</w:t>
      </w:r>
    </w:p>
    <w:p w:rsidR="00812A97" w:rsidRPr="00AD4E82" w:rsidRDefault="00812A97" w:rsidP="00812A97">
      <w:pPr>
        <w:pStyle w:val="Style1"/>
        <w:ind w:firstLine="720"/>
        <w:rPr>
          <w:rFonts w:ascii="Verdana" w:hAnsi="Verdana" w:cs="Verdana"/>
        </w:rPr>
      </w:pPr>
      <w:r w:rsidRPr="00AD4E82">
        <w:rPr>
          <w:rFonts w:ascii="Verdana" w:hAnsi="Verdana" w:cs="Verdana"/>
        </w:rPr>
        <w:t>4. To live in obedience to their Rule and Constitution.</w:t>
      </w:r>
    </w:p>
    <w:p w:rsidR="00812A97" w:rsidRPr="00AD4E82" w:rsidRDefault="00812A97" w:rsidP="00812A97">
      <w:pPr>
        <w:pStyle w:val="Style1"/>
        <w:rPr>
          <w:rFonts w:ascii="Verdana" w:hAnsi="Verdana" w:cs="Verdana"/>
        </w:rPr>
      </w:pPr>
    </w:p>
    <w:p w:rsidR="00812A97" w:rsidRPr="00AD4E82" w:rsidRDefault="005D1B7A" w:rsidP="00812A97">
      <w:pPr>
        <w:pStyle w:val="Style1"/>
        <w:rPr>
          <w:rFonts w:ascii="Verdana" w:hAnsi="Verdana" w:cs="Verdana"/>
        </w:rPr>
      </w:pPr>
      <w:r w:rsidRPr="00AD4E82">
        <w:rPr>
          <w:rFonts w:ascii="Verdana" w:hAnsi="Verdana" w:cs="Verdana"/>
        </w:rPr>
        <w:t xml:space="preserve">61.8 </w:t>
      </w:r>
      <w:r w:rsidR="00812A97" w:rsidRPr="00AD4E82">
        <w:rPr>
          <w:rFonts w:ascii="Verdana" w:hAnsi="Verdana" w:cs="Verdana"/>
        </w:rPr>
        <w:t>Distinctive Habits may be designed and worn with the approval of the Bishop Visitor if the Order’s habit is not one that has been previously approved by time, tradition, and the church. Such Habits, when adopted, should be appropriate dress for all public and private occasions.</w:t>
      </w:r>
    </w:p>
    <w:p w:rsidR="00812A97" w:rsidRPr="00AD4E82" w:rsidRDefault="00812A97" w:rsidP="007D2AC7">
      <w:pPr>
        <w:pStyle w:val="Style1"/>
        <w:rPr>
          <w:rFonts w:ascii="Verdana" w:hAnsi="Verdana" w:cs="Verdana"/>
        </w:rPr>
      </w:pPr>
    </w:p>
    <w:p w:rsidR="00812A97" w:rsidRPr="00AD4E82" w:rsidRDefault="005D1B7A" w:rsidP="005D1B7A">
      <w:pPr>
        <w:pStyle w:val="Style1"/>
        <w:ind w:firstLine="0"/>
        <w:rPr>
          <w:rFonts w:ascii="Verdana" w:hAnsi="Verdana" w:cs="Verdana"/>
          <w:sz w:val="24"/>
          <w:szCs w:val="24"/>
          <w:u w:val="single"/>
        </w:rPr>
      </w:pPr>
      <w:r w:rsidRPr="00AD4E82">
        <w:rPr>
          <w:rFonts w:ascii="Verdana" w:hAnsi="Verdana" w:cs="Verdana"/>
          <w:sz w:val="24"/>
          <w:szCs w:val="24"/>
          <w:u w:val="single"/>
        </w:rPr>
        <w:t>Independent Religious Orders_____________________________________</w:t>
      </w:r>
    </w:p>
    <w:p w:rsidR="00812A97" w:rsidRPr="00AD4E82" w:rsidRDefault="00812A97" w:rsidP="007D2AC7">
      <w:pPr>
        <w:pStyle w:val="Style1"/>
        <w:rPr>
          <w:rFonts w:ascii="Verdana" w:hAnsi="Verdana" w:cs="Verdana"/>
        </w:rPr>
      </w:pPr>
    </w:p>
    <w:p w:rsidR="00FF26B3" w:rsidRPr="00AD4E82" w:rsidRDefault="005D1B7A" w:rsidP="007D2AC7">
      <w:pPr>
        <w:pStyle w:val="Style1"/>
        <w:rPr>
          <w:rFonts w:ascii="Verdana" w:hAnsi="Verdana" w:cs="Verdana"/>
        </w:rPr>
      </w:pPr>
      <w:r w:rsidRPr="00AD4E82">
        <w:rPr>
          <w:rFonts w:ascii="Verdana" w:hAnsi="Verdana" w:cs="Verdana"/>
        </w:rPr>
        <w:t xml:space="preserve">61.9 </w:t>
      </w:r>
      <w:r w:rsidR="006D6D7D">
        <w:rPr>
          <w:rFonts w:ascii="Verdana" w:hAnsi="Verdana" w:cs="Verdana"/>
        </w:rPr>
        <w:t>The Unified Old Catholic Church</w:t>
      </w:r>
      <w:r w:rsidR="00812A97" w:rsidRPr="00AD4E82">
        <w:rPr>
          <w:rFonts w:ascii="Verdana" w:hAnsi="Verdana" w:cs="Verdana"/>
        </w:rPr>
        <w:t xml:space="preserve"> has</w:t>
      </w:r>
      <w:r w:rsidR="00FF26B3" w:rsidRPr="00AD4E82">
        <w:rPr>
          <w:rFonts w:ascii="Verdana" w:hAnsi="Verdana" w:cs="Verdana"/>
        </w:rPr>
        <w:t xml:space="preserve"> no Religious Orders under its authority but recognizes, supports, and affiliates with the established Independent Orders named herein.     These Religious Orders are:</w:t>
      </w:r>
    </w:p>
    <w:p w:rsidR="00FF26B3" w:rsidRPr="00AD4E82" w:rsidRDefault="00FF26B3" w:rsidP="007D2AC7">
      <w:pPr>
        <w:pStyle w:val="Style1"/>
        <w:rPr>
          <w:rFonts w:ascii="Verdana" w:hAnsi="Verdana" w:cs="Verdana"/>
        </w:rPr>
      </w:pPr>
    </w:p>
    <w:p w:rsidR="00FF26B3" w:rsidRPr="00AD4E82" w:rsidRDefault="00FF26B3" w:rsidP="00FF26B3">
      <w:pPr>
        <w:pStyle w:val="Style1"/>
        <w:numPr>
          <w:ilvl w:val="2"/>
          <w:numId w:val="26"/>
        </w:numPr>
        <w:rPr>
          <w:rFonts w:ascii="Verdana" w:hAnsi="Verdana" w:cs="Verdana"/>
        </w:rPr>
      </w:pPr>
      <w:r w:rsidRPr="00AD4E82">
        <w:rPr>
          <w:rFonts w:ascii="Verdana" w:hAnsi="Verdana" w:cs="Verdana"/>
        </w:rPr>
        <w:t>The Order of Preachers, Independent</w:t>
      </w:r>
      <w:r w:rsidR="00812A97" w:rsidRPr="00AD4E82">
        <w:rPr>
          <w:rFonts w:ascii="Verdana" w:hAnsi="Verdana" w:cs="Verdana"/>
        </w:rPr>
        <w:t xml:space="preserve"> (Dominican)</w:t>
      </w:r>
    </w:p>
    <w:p w:rsidR="00812A97" w:rsidRPr="00AD4E82" w:rsidRDefault="00812A97" w:rsidP="00FF26B3">
      <w:pPr>
        <w:pStyle w:val="Style1"/>
        <w:numPr>
          <w:ilvl w:val="2"/>
          <w:numId w:val="26"/>
        </w:numPr>
        <w:rPr>
          <w:rFonts w:ascii="Verdana" w:hAnsi="Verdana" w:cs="Verdana"/>
        </w:rPr>
      </w:pPr>
      <w:r w:rsidRPr="00AD4E82">
        <w:rPr>
          <w:rFonts w:ascii="Verdana" w:hAnsi="Verdana" w:cs="Verdana"/>
        </w:rPr>
        <w:t>The Independent  Order of Friars Minor (Franciscan)</w:t>
      </w:r>
    </w:p>
    <w:p w:rsidR="00812A97" w:rsidRPr="00AD4E82" w:rsidRDefault="00812A97" w:rsidP="00FF26B3">
      <w:pPr>
        <w:pStyle w:val="Style1"/>
        <w:numPr>
          <w:ilvl w:val="2"/>
          <w:numId w:val="26"/>
        </w:numPr>
        <w:rPr>
          <w:rFonts w:ascii="Verdana" w:hAnsi="Verdana" w:cs="Verdana"/>
        </w:rPr>
      </w:pPr>
      <w:r w:rsidRPr="00AD4E82">
        <w:rPr>
          <w:rFonts w:ascii="Verdana" w:hAnsi="Verdana" w:cs="Verdana"/>
        </w:rPr>
        <w:t>The Independent Society of Jesus (</w:t>
      </w:r>
      <w:proofErr w:type="spellStart"/>
      <w:r w:rsidRPr="00AD4E82">
        <w:rPr>
          <w:rFonts w:ascii="Verdana" w:hAnsi="Verdana" w:cs="Verdana"/>
        </w:rPr>
        <w:t>Ignatian</w:t>
      </w:r>
      <w:proofErr w:type="spellEnd"/>
      <w:r w:rsidRPr="00AD4E82">
        <w:rPr>
          <w:rFonts w:ascii="Verdana" w:hAnsi="Verdana" w:cs="Verdana"/>
        </w:rPr>
        <w:t>)</w:t>
      </w:r>
    </w:p>
    <w:p w:rsidR="00812A97" w:rsidRPr="00AD4E82" w:rsidRDefault="00812A97" w:rsidP="00FF26B3">
      <w:pPr>
        <w:pStyle w:val="Style1"/>
        <w:numPr>
          <w:ilvl w:val="2"/>
          <w:numId w:val="26"/>
        </w:numPr>
        <w:rPr>
          <w:rFonts w:ascii="Verdana" w:hAnsi="Verdana" w:cs="Verdana"/>
        </w:rPr>
      </w:pPr>
      <w:r w:rsidRPr="00AD4E82">
        <w:rPr>
          <w:rFonts w:ascii="Verdana" w:hAnsi="Verdana" w:cs="Verdana"/>
        </w:rPr>
        <w:t>The Order of St. Benedict, Independent (Benedictine)</w:t>
      </w:r>
    </w:p>
    <w:p w:rsidR="00FF26B3" w:rsidRPr="00AD4E82" w:rsidRDefault="00FF26B3" w:rsidP="007D2AC7">
      <w:pPr>
        <w:pStyle w:val="Style1"/>
        <w:rPr>
          <w:rFonts w:ascii="Verdana" w:hAnsi="Verdana" w:cs="Verdana"/>
        </w:rPr>
      </w:pPr>
    </w:p>
    <w:p w:rsidR="00FF26B3" w:rsidRPr="00AD4E82" w:rsidRDefault="00FF26B3" w:rsidP="007D2AC7">
      <w:pPr>
        <w:pStyle w:val="Style1"/>
        <w:rPr>
          <w:rFonts w:ascii="Verdana" w:hAnsi="Verdana" w:cs="Verdana"/>
        </w:rPr>
      </w:pPr>
    </w:p>
    <w:p w:rsidR="007D2AC7" w:rsidRPr="00AD4E82" w:rsidRDefault="00812A97" w:rsidP="007D2AC7">
      <w:pPr>
        <w:pStyle w:val="Style1"/>
        <w:rPr>
          <w:rFonts w:ascii="Verdana" w:hAnsi="Verdana" w:cs="Verdana"/>
        </w:rPr>
      </w:pPr>
      <w:r w:rsidRPr="00AD4E82">
        <w:rPr>
          <w:rFonts w:ascii="Verdana" w:hAnsi="Verdana" w:cs="Verdana"/>
        </w:rPr>
        <w:t xml:space="preserve">  </w:t>
      </w:r>
      <w:r w:rsidR="005D1B7A" w:rsidRPr="00AD4E82">
        <w:rPr>
          <w:rFonts w:ascii="Verdana" w:hAnsi="Verdana" w:cs="Verdana"/>
        </w:rPr>
        <w:t xml:space="preserve">61.10 </w:t>
      </w:r>
      <w:r w:rsidR="007D2AC7" w:rsidRPr="00AD4E82">
        <w:rPr>
          <w:rFonts w:ascii="Verdana" w:hAnsi="Verdana" w:cs="Verdana"/>
        </w:rPr>
        <w:t xml:space="preserve">All Religious Orders, Communities and Societies, being in communion with the Church, shall be instituted under the administration of the </w:t>
      </w:r>
      <w:r w:rsidR="00AD4E82" w:rsidRPr="00AD4E82">
        <w:rPr>
          <w:rFonts w:ascii="Verdana" w:hAnsi="Verdana" w:cs="Verdana"/>
        </w:rPr>
        <w:t>Presiding Bishop</w:t>
      </w:r>
      <w:r w:rsidRPr="00AD4E82">
        <w:rPr>
          <w:rFonts w:ascii="Verdana" w:hAnsi="Verdana" w:cs="Verdana"/>
        </w:rPr>
        <w:t xml:space="preserve"> of the Church.  These </w:t>
      </w:r>
      <w:r w:rsidR="00295B4A" w:rsidRPr="00AD4E82">
        <w:rPr>
          <w:rFonts w:ascii="Verdana" w:hAnsi="Verdana" w:cs="Verdana"/>
        </w:rPr>
        <w:t>Orders</w:t>
      </w:r>
      <w:r w:rsidRPr="00AD4E82">
        <w:rPr>
          <w:rFonts w:ascii="Verdana" w:hAnsi="Verdana" w:cs="Verdana"/>
        </w:rPr>
        <w:t>,</w:t>
      </w:r>
      <w:r w:rsidR="00295B4A" w:rsidRPr="00AD4E82">
        <w:rPr>
          <w:rFonts w:ascii="Verdana" w:hAnsi="Verdana" w:cs="Verdana"/>
        </w:rPr>
        <w:t xml:space="preserve"> which are</w:t>
      </w:r>
      <w:r w:rsidR="00517865" w:rsidRPr="00AD4E82">
        <w:rPr>
          <w:rFonts w:ascii="Verdana" w:hAnsi="Verdana" w:cs="Verdana"/>
        </w:rPr>
        <w:t xml:space="preserve"> “ind</w:t>
      </w:r>
      <w:r w:rsidRPr="00AD4E82">
        <w:rPr>
          <w:rFonts w:ascii="Verdana" w:hAnsi="Verdana" w:cs="Verdana"/>
        </w:rPr>
        <w:t>ependent” and</w:t>
      </w:r>
      <w:r w:rsidR="00295B4A" w:rsidRPr="00AD4E82">
        <w:rPr>
          <w:rFonts w:ascii="Verdana" w:hAnsi="Verdana" w:cs="Verdana"/>
        </w:rPr>
        <w:t xml:space="preserve"> </w:t>
      </w:r>
      <w:r w:rsidRPr="00AD4E82">
        <w:rPr>
          <w:rFonts w:ascii="Verdana" w:hAnsi="Verdana" w:cs="Verdana"/>
        </w:rPr>
        <w:t xml:space="preserve">“affiliated” with the Church </w:t>
      </w:r>
      <w:r w:rsidR="00295B4A" w:rsidRPr="00AD4E82">
        <w:rPr>
          <w:rFonts w:ascii="Verdana" w:hAnsi="Verdana" w:cs="Verdana"/>
        </w:rPr>
        <w:t xml:space="preserve">operate </w:t>
      </w:r>
      <w:r w:rsidRPr="00AD4E82">
        <w:rPr>
          <w:rFonts w:ascii="Verdana" w:hAnsi="Verdana" w:cs="Verdana"/>
        </w:rPr>
        <w:t xml:space="preserve">under the authority of </w:t>
      </w:r>
      <w:r w:rsidR="00295B4A" w:rsidRPr="00AD4E82">
        <w:rPr>
          <w:rFonts w:ascii="Verdana" w:hAnsi="Verdana" w:cs="Verdana"/>
        </w:rPr>
        <w:t xml:space="preserve">their own Constitutions, </w:t>
      </w:r>
      <w:proofErr w:type="spellStart"/>
      <w:r w:rsidR="00295B4A" w:rsidRPr="00AD4E82">
        <w:rPr>
          <w:rFonts w:ascii="Verdana" w:hAnsi="Verdana" w:cs="Verdana"/>
        </w:rPr>
        <w:t>Charisms</w:t>
      </w:r>
      <w:proofErr w:type="spellEnd"/>
      <w:r w:rsidR="00295B4A" w:rsidRPr="00AD4E82">
        <w:rPr>
          <w:rFonts w:ascii="Verdana" w:hAnsi="Verdana" w:cs="Verdana"/>
        </w:rPr>
        <w:t>, and Canons.</w:t>
      </w:r>
    </w:p>
    <w:p w:rsidR="007D2AC7" w:rsidRPr="00AD4E82" w:rsidRDefault="007D2AC7" w:rsidP="007D2AC7">
      <w:pPr>
        <w:pStyle w:val="Style1"/>
        <w:rPr>
          <w:rFonts w:ascii="Verdana" w:hAnsi="Verdana" w:cs="Verdana"/>
        </w:rPr>
      </w:pPr>
    </w:p>
    <w:p w:rsidR="007D2AC7" w:rsidRPr="00AD4E82" w:rsidRDefault="005D1B7A" w:rsidP="007D2AC7">
      <w:pPr>
        <w:pStyle w:val="Heading4"/>
        <w:rPr>
          <w:rFonts w:ascii="Verdana" w:hAnsi="Verdana" w:cs="Verdana"/>
          <w:color w:val="auto"/>
        </w:rPr>
      </w:pPr>
      <w:r w:rsidRPr="00AD4E82">
        <w:rPr>
          <w:rFonts w:ascii="Verdana" w:hAnsi="Verdana" w:cs="Verdana"/>
          <w:color w:val="auto"/>
        </w:rPr>
        <w:t xml:space="preserve">61.11 </w:t>
      </w:r>
      <w:r w:rsidR="007D2AC7" w:rsidRPr="00AD4E82">
        <w:rPr>
          <w:rFonts w:ascii="Verdana" w:hAnsi="Verdana" w:cs="Verdana"/>
          <w:color w:val="auto"/>
        </w:rPr>
        <w:t>Recognition of a Religious Order not already established</w:t>
      </w:r>
    </w:p>
    <w:p w:rsidR="007D2AC7" w:rsidRPr="00AD4E82" w:rsidRDefault="005D1B7A" w:rsidP="007D2AC7">
      <w:pPr>
        <w:pStyle w:val="Style1"/>
        <w:rPr>
          <w:rFonts w:ascii="Verdana" w:hAnsi="Verdana" w:cs="Verdana"/>
        </w:rPr>
      </w:pPr>
      <w:r w:rsidRPr="00AD4E82">
        <w:rPr>
          <w:rFonts w:ascii="Verdana" w:hAnsi="Verdana" w:cs="Verdana"/>
        </w:rPr>
        <w:t xml:space="preserve">61.11a </w:t>
      </w:r>
      <w:proofErr w:type="gramStart"/>
      <w:r w:rsidR="007D2AC7" w:rsidRPr="00AD4E82">
        <w:rPr>
          <w:rFonts w:ascii="Verdana" w:hAnsi="Verdana" w:cs="Verdana"/>
        </w:rPr>
        <w:t>To</w:t>
      </w:r>
      <w:proofErr w:type="gramEnd"/>
      <w:r w:rsidR="007D2AC7" w:rsidRPr="00AD4E82">
        <w:rPr>
          <w:rFonts w:ascii="Verdana" w:hAnsi="Verdana" w:cs="Verdana"/>
        </w:rPr>
        <w:t xml:space="preserve"> be officially recognized, a Religious Order must have at least six professed (vowed) members (unless the order is within a Religious Community).</w:t>
      </w:r>
    </w:p>
    <w:p w:rsidR="007D2AC7" w:rsidRPr="00AD4E82" w:rsidRDefault="007D2AC7" w:rsidP="007D2AC7">
      <w:pPr>
        <w:pStyle w:val="Style1"/>
        <w:rPr>
          <w:rFonts w:ascii="Verdana" w:hAnsi="Verdana" w:cs="Verdana"/>
        </w:rPr>
      </w:pPr>
    </w:p>
    <w:p w:rsidR="007D2AC7" w:rsidRPr="00AD4E82" w:rsidRDefault="005D1B7A" w:rsidP="007D2AC7">
      <w:pPr>
        <w:pStyle w:val="Style1"/>
        <w:rPr>
          <w:rFonts w:ascii="Verdana" w:hAnsi="Verdana" w:cs="Verdana"/>
        </w:rPr>
      </w:pPr>
      <w:r w:rsidRPr="00AD4E82">
        <w:rPr>
          <w:rFonts w:ascii="Verdana" w:hAnsi="Verdana" w:cs="Verdana"/>
        </w:rPr>
        <w:t>61.11</w:t>
      </w:r>
      <w:proofErr w:type="gramStart"/>
      <w:r w:rsidRPr="00AD4E82">
        <w:rPr>
          <w:rFonts w:ascii="Verdana" w:hAnsi="Verdana" w:cs="Verdana"/>
        </w:rPr>
        <w:t>.b</w:t>
      </w:r>
      <w:proofErr w:type="gramEnd"/>
      <w:r w:rsidRPr="00AD4E82">
        <w:rPr>
          <w:rFonts w:ascii="Verdana" w:hAnsi="Verdana" w:cs="Verdana"/>
        </w:rPr>
        <w:t xml:space="preserve"> </w:t>
      </w:r>
      <w:r w:rsidR="007D2AC7" w:rsidRPr="00AD4E82">
        <w:rPr>
          <w:rFonts w:ascii="Verdana" w:hAnsi="Verdana" w:cs="Verdana"/>
        </w:rPr>
        <w:t xml:space="preserve">A request for recognition must be submitted to the </w:t>
      </w:r>
      <w:r w:rsidR="00AD4E82" w:rsidRPr="00AD4E82">
        <w:rPr>
          <w:rFonts w:ascii="Verdana" w:hAnsi="Verdana" w:cs="Verdana"/>
        </w:rPr>
        <w:t>Presiding Bishop</w:t>
      </w:r>
      <w:r w:rsidR="007D2AC7" w:rsidRPr="00AD4E82">
        <w:rPr>
          <w:rFonts w:ascii="Verdana" w:hAnsi="Verdana" w:cs="Verdana"/>
        </w:rPr>
        <w:t xml:space="preserve"> at least three months prior to the College of Bishops Meeting whereby such request is to be presented and considered by the College.</w:t>
      </w:r>
    </w:p>
    <w:p w:rsidR="007D2AC7" w:rsidRPr="00AD4E82" w:rsidRDefault="007D2AC7" w:rsidP="007D2AC7">
      <w:pPr>
        <w:pStyle w:val="Style1"/>
        <w:rPr>
          <w:rFonts w:ascii="Verdana" w:hAnsi="Verdana" w:cs="Verdana"/>
        </w:rPr>
      </w:pPr>
    </w:p>
    <w:p w:rsidR="007D2AC7" w:rsidRPr="00AD4E82" w:rsidRDefault="005D1B7A" w:rsidP="007D2AC7">
      <w:pPr>
        <w:pStyle w:val="Style1"/>
        <w:rPr>
          <w:rFonts w:ascii="Verdana" w:hAnsi="Verdana" w:cs="Verdana"/>
        </w:rPr>
      </w:pPr>
      <w:r w:rsidRPr="00AD4E82">
        <w:rPr>
          <w:rFonts w:ascii="Verdana" w:hAnsi="Verdana" w:cs="Verdana"/>
        </w:rPr>
        <w:lastRenderedPageBreak/>
        <w:t xml:space="preserve">61.11c </w:t>
      </w:r>
      <w:proofErr w:type="gramStart"/>
      <w:r w:rsidR="007D2AC7" w:rsidRPr="00AD4E82">
        <w:rPr>
          <w:rFonts w:ascii="Verdana" w:hAnsi="Verdana" w:cs="Verdana"/>
        </w:rPr>
        <w:t>A</w:t>
      </w:r>
      <w:proofErr w:type="gramEnd"/>
      <w:r w:rsidR="007D2AC7" w:rsidRPr="00AD4E82">
        <w:rPr>
          <w:rFonts w:ascii="Verdana" w:hAnsi="Verdana" w:cs="Verdana"/>
        </w:rPr>
        <w:t xml:space="preserve"> written notification of the College’s decision will be given the applicant within three weeks after the College of Bishops meeting where the request was presented.</w:t>
      </w:r>
    </w:p>
    <w:p w:rsidR="007D2AC7" w:rsidRPr="00AD4E82" w:rsidRDefault="007D2AC7" w:rsidP="007D2AC7">
      <w:pPr>
        <w:pStyle w:val="Style1"/>
        <w:rPr>
          <w:rFonts w:ascii="Verdana" w:hAnsi="Verdana" w:cs="Verdana"/>
        </w:rPr>
      </w:pPr>
    </w:p>
    <w:p w:rsidR="007D2AC7" w:rsidRPr="00AD4E82" w:rsidRDefault="005D1B7A" w:rsidP="007D2AC7">
      <w:pPr>
        <w:pStyle w:val="Style1"/>
        <w:rPr>
          <w:rFonts w:ascii="Verdana" w:hAnsi="Verdana" w:cs="Verdana"/>
        </w:rPr>
      </w:pPr>
      <w:r w:rsidRPr="00AD4E82">
        <w:rPr>
          <w:rFonts w:ascii="Verdana" w:hAnsi="Verdana" w:cs="Verdana"/>
        </w:rPr>
        <w:t xml:space="preserve">61.11d </w:t>
      </w:r>
      <w:r w:rsidR="007D2AC7" w:rsidRPr="00AD4E82">
        <w:rPr>
          <w:rFonts w:ascii="Verdana" w:hAnsi="Verdana" w:cs="Verdana"/>
        </w:rPr>
        <w:t xml:space="preserve">The Order shall be officially registered with the College of Bishops upon receipt of the letter of recognition from the </w:t>
      </w:r>
      <w:r w:rsidR="00AD4E82" w:rsidRPr="00AD4E82">
        <w:rPr>
          <w:rFonts w:ascii="Verdana" w:hAnsi="Verdana" w:cs="Verdana"/>
        </w:rPr>
        <w:t>Presiding Bishop</w:t>
      </w:r>
      <w:r w:rsidR="007D2AC7" w:rsidRPr="00AD4E82">
        <w:rPr>
          <w:rFonts w:ascii="Verdana" w:hAnsi="Verdana" w:cs="Verdana"/>
        </w:rPr>
        <w:t>.</w:t>
      </w:r>
    </w:p>
    <w:p w:rsidR="007D2AC7" w:rsidRPr="00AD4E82" w:rsidRDefault="007D2AC7" w:rsidP="007D2AC7">
      <w:pPr>
        <w:pStyle w:val="Style1"/>
        <w:rPr>
          <w:rFonts w:ascii="Verdana" w:hAnsi="Verdana" w:cs="Verdana"/>
        </w:rPr>
      </w:pPr>
    </w:p>
    <w:p w:rsidR="007D2AC7" w:rsidRPr="00AD4E82" w:rsidRDefault="005D1B7A" w:rsidP="007D2AC7">
      <w:pPr>
        <w:pStyle w:val="Style1"/>
        <w:rPr>
          <w:rFonts w:ascii="Verdana" w:hAnsi="Verdana" w:cs="Verdana"/>
        </w:rPr>
      </w:pPr>
      <w:r w:rsidRPr="00AD4E82">
        <w:rPr>
          <w:rFonts w:ascii="Verdana" w:hAnsi="Verdana" w:cs="Verdana"/>
        </w:rPr>
        <w:t xml:space="preserve">61.11e </w:t>
      </w:r>
      <w:r w:rsidR="007D2AC7" w:rsidRPr="00AD4E82">
        <w:rPr>
          <w:rFonts w:ascii="Verdana" w:hAnsi="Verdana" w:cs="Verdana"/>
        </w:rPr>
        <w:t>Each O</w:t>
      </w:r>
      <w:r w:rsidR="00812A97" w:rsidRPr="00AD4E82">
        <w:rPr>
          <w:rFonts w:ascii="Verdana" w:hAnsi="Verdana" w:cs="Verdana"/>
        </w:rPr>
        <w:t>rder shall have a Bishop Protector</w:t>
      </w:r>
      <w:r w:rsidR="007D2AC7" w:rsidRPr="00AD4E82">
        <w:rPr>
          <w:rFonts w:ascii="Verdana" w:hAnsi="Verdana" w:cs="Verdana"/>
        </w:rPr>
        <w:t xml:space="preserve"> who shall not of necessity be the Bishop of the Diocese in which the Order is established.</w:t>
      </w:r>
    </w:p>
    <w:p w:rsidR="007D2AC7" w:rsidRPr="00AD4E82" w:rsidRDefault="007D2AC7" w:rsidP="007D2AC7">
      <w:pPr>
        <w:pStyle w:val="Style1"/>
        <w:rPr>
          <w:rFonts w:ascii="Verdana" w:hAnsi="Verdana" w:cs="Verdana"/>
        </w:rPr>
      </w:pPr>
    </w:p>
    <w:p w:rsidR="007D2AC7" w:rsidRPr="00AD4E82" w:rsidRDefault="005D1B7A" w:rsidP="007D2AC7">
      <w:pPr>
        <w:pStyle w:val="Style1"/>
        <w:rPr>
          <w:rFonts w:ascii="Verdana" w:hAnsi="Verdana" w:cs="Verdana"/>
        </w:rPr>
      </w:pPr>
      <w:r w:rsidRPr="00AD4E82">
        <w:rPr>
          <w:rFonts w:ascii="Verdana" w:hAnsi="Verdana" w:cs="Verdana"/>
        </w:rPr>
        <w:t xml:space="preserve">61.11f </w:t>
      </w:r>
      <w:proofErr w:type="gramStart"/>
      <w:r w:rsidR="00812A97" w:rsidRPr="00AD4E82">
        <w:rPr>
          <w:rFonts w:ascii="Verdana" w:hAnsi="Verdana" w:cs="Verdana"/>
        </w:rPr>
        <w:t>If</w:t>
      </w:r>
      <w:proofErr w:type="gramEnd"/>
      <w:r w:rsidR="00812A97" w:rsidRPr="00AD4E82">
        <w:rPr>
          <w:rFonts w:ascii="Verdana" w:hAnsi="Verdana" w:cs="Verdana"/>
        </w:rPr>
        <w:t xml:space="preserve"> the Bishop Protector</w:t>
      </w:r>
      <w:r w:rsidR="007D2AC7" w:rsidRPr="00AD4E82">
        <w:rPr>
          <w:rFonts w:ascii="Verdana" w:hAnsi="Verdana" w:cs="Verdana"/>
        </w:rPr>
        <w:t xml:space="preserve"> is not the Bishop of the Diocese in which the Mother House of the Order is situated, the selection of the new Visitor shall be done in consultation with the Bishop of the Diocese.</w:t>
      </w:r>
    </w:p>
    <w:p w:rsidR="007D2AC7" w:rsidRPr="00AD4E82" w:rsidRDefault="007D2AC7" w:rsidP="007D2AC7">
      <w:pPr>
        <w:pStyle w:val="Style1"/>
        <w:rPr>
          <w:rFonts w:ascii="Verdana" w:hAnsi="Verdana" w:cs="Verdana"/>
        </w:rPr>
      </w:pPr>
      <w:r w:rsidRPr="00AD4E82">
        <w:rPr>
          <w:rFonts w:ascii="Verdana" w:hAnsi="Verdana" w:cs="Verdana"/>
        </w:rPr>
        <w:tab/>
      </w:r>
    </w:p>
    <w:p w:rsidR="007D2AC7" w:rsidRPr="00AD4E82" w:rsidRDefault="005D1B7A" w:rsidP="007D2AC7">
      <w:pPr>
        <w:pStyle w:val="Style1"/>
        <w:rPr>
          <w:rFonts w:ascii="Verdana" w:hAnsi="Verdana" w:cs="Verdana"/>
        </w:rPr>
      </w:pPr>
      <w:r w:rsidRPr="00AD4E82">
        <w:rPr>
          <w:rFonts w:ascii="Verdana" w:hAnsi="Verdana" w:cs="Verdana"/>
        </w:rPr>
        <w:t xml:space="preserve">61.11g </w:t>
      </w:r>
      <w:r w:rsidR="00812A97" w:rsidRPr="00AD4E82">
        <w:rPr>
          <w:rFonts w:ascii="Verdana" w:hAnsi="Verdana" w:cs="Verdana"/>
        </w:rPr>
        <w:t>The Bishop Protector</w:t>
      </w:r>
      <w:r w:rsidR="007D2AC7" w:rsidRPr="00AD4E82">
        <w:rPr>
          <w:rFonts w:ascii="Verdana" w:hAnsi="Verdana" w:cs="Verdana"/>
        </w:rPr>
        <w:t xml:space="preserve"> shall be the guardian of the Constitution of the Order and shall serve as an arbiter in matters which the Order or its members cannot resolve through its normal processes.</w:t>
      </w:r>
    </w:p>
    <w:p w:rsidR="007D2AC7" w:rsidRPr="00AD4E82" w:rsidRDefault="007D2AC7" w:rsidP="007D2AC7">
      <w:pPr>
        <w:pStyle w:val="Heading4"/>
        <w:rPr>
          <w:rFonts w:ascii="Verdana" w:hAnsi="Verdana" w:cs="Verdana"/>
          <w:color w:val="auto"/>
        </w:rPr>
      </w:pPr>
      <w:r w:rsidRPr="00AD4E82">
        <w:rPr>
          <w:rFonts w:ascii="Verdana" w:hAnsi="Verdana" w:cs="Verdana"/>
          <w:color w:val="auto"/>
        </w:rPr>
        <w:t>Dispensation of Vows</w:t>
      </w:r>
    </w:p>
    <w:p w:rsidR="007D2AC7" w:rsidRPr="00AD4E82" w:rsidRDefault="005D1B7A" w:rsidP="007D2AC7">
      <w:pPr>
        <w:pStyle w:val="Style1"/>
        <w:rPr>
          <w:rFonts w:ascii="Verdana" w:hAnsi="Verdana" w:cs="Verdana"/>
        </w:rPr>
      </w:pPr>
      <w:r w:rsidRPr="00AD4E82">
        <w:rPr>
          <w:rFonts w:ascii="Verdana" w:hAnsi="Verdana" w:cs="Verdana"/>
        </w:rPr>
        <w:t xml:space="preserve">61.12 </w:t>
      </w:r>
      <w:r w:rsidR="007D2AC7" w:rsidRPr="00AD4E82">
        <w:rPr>
          <w:rFonts w:ascii="Verdana" w:hAnsi="Verdana" w:cs="Verdana"/>
        </w:rPr>
        <w:t>Any persons under vows in a Religious Order, having exhausted the normal processes of the Order,</w:t>
      </w:r>
      <w:r w:rsidR="00517865" w:rsidRPr="00AD4E82">
        <w:rPr>
          <w:rFonts w:ascii="Verdana" w:hAnsi="Verdana" w:cs="Verdana"/>
        </w:rPr>
        <w:t xml:space="preserve"> m</w:t>
      </w:r>
      <w:r w:rsidR="00812A97" w:rsidRPr="00AD4E82">
        <w:rPr>
          <w:rFonts w:ascii="Verdana" w:hAnsi="Verdana" w:cs="Verdana"/>
        </w:rPr>
        <w:t>ay petition the Bishop Protector</w:t>
      </w:r>
      <w:r w:rsidR="007D2AC7" w:rsidRPr="00AD4E82">
        <w:rPr>
          <w:rFonts w:ascii="Verdana" w:hAnsi="Verdana" w:cs="Verdana"/>
        </w:rPr>
        <w:t xml:space="preserve"> for dispensation from those vows.</w:t>
      </w:r>
    </w:p>
    <w:p w:rsidR="007D2AC7" w:rsidRPr="00AD4E82" w:rsidRDefault="007D2AC7" w:rsidP="007D2AC7">
      <w:pPr>
        <w:pStyle w:val="Style1"/>
        <w:rPr>
          <w:rFonts w:ascii="Verdana" w:hAnsi="Verdana" w:cs="Verdana"/>
        </w:rPr>
      </w:pPr>
    </w:p>
    <w:p w:rsidR="007D2AC7" w:rsidRPr="00AD4E82" w:rsidRDefault="005D1B7A" w:rsidP="007D2AC7">
      <w:pPr>
        <w:pStyle w:val="Style1"/>
        <w:rPr>
          <w:rFonts w:ascii="Verdana" w:hAnsi="Verdana" w:cs="Verdana"/>
        </w:rPr>
      </w:pPr>
      <w:r w:rsidRPr="00AD4E82">
        <w:rPr>
          <w:rFonts w:ascii="Verdana" w:hAnsi="Verdana" w:cs="Verdana"/>
        </w:rPr>
        <w:t xml:space="preserve">61.13 </w:t>
      </w:r>
      <w:r w:rsidR="007D2AC7" w:rsidRPr="00AD4E82">
        <w:rPr>
          <w:rFonts w:ascii="Verdana" w:hAnsi="Verdana" w:cs="Verdana"/>
        </w:rPr>
        <w:t xml:space="preserve">In the event the petitioner is not satisfied with </w:t>
      </w:r>
      <w:r w:rsidR="00634821" w:rsidRPr="00AD4E82">
        <w:rPr>
          <w:rFonts w:ascii="Verdana" w:hAnsi="Verdana" w:cs="Verdana"/>
        </w:rPr>
        <w:t>the ruling of the Bishop Protector</w:t>
      </w:r>
      <w:r w:rsidR="007D2AC7" w:rsidRPr="00AD4E82">
        <w:rPr>
          <w:rFonts w:ascii="Verdana" w:hAnsi="Verdana" w:cs="Verdana"/>
        </w:rPr>
        <w:t xml:space="preserve"> on such petition, he may file a petition with the </w:t>
      </w:r>
      <w:r w:rsidR="00AD4E82" w:rsidRPr="00AD4E82">
        <w:rPr>
          <w:rFonts w:ascii="Verdana" w:hAnsi="Verdana" w:cs="Verdana"/>
        </w:rPr>
        <w:t>Presiding Bishop</w:t>
      </w:r>
      <w:r w:rsidR="007D2AC7" w:rsidRPr="00AD4E82">
        <w:rPr>
          <w:rFonts w:ascii="Verdana" w:hAnsi="Verdana" w:cs="Verdana"/>
        </w:rPr>
        <w:t xml:space="preserve"> of the Church who shall appoint a Council of three Bishops to review the petition and the decision thereon and to make recommendations to the </w:t>
      </w:r>
      <w:r w:rsidR="00AD4E82" w:rsidRPr="00AD4E82">
        <w:rPr>
          <w:rFonts w:ascii="Verdana" w:hAnsi="Verdana" w:cs="Verdana"/>
        </w:rPr>
        <w:t>Presiding Bishop</w:t>
      </w:r>
      <w:r w:rsidR="007D2AC7" w:rsidRPr="00AD4E82">
        <w:rPr>
          <w:rFonts w:ascii="Verdana" w:hAnsi="Verdana" w:cs="Verdana"/>
        </w:rPr>
        <w:t>.</w:t>
      </w:r>
    </w:p>
    <w:p w:rsidR="007D2AC7" w:rsidRPr="00AD4E82" w:rsidRDefault="007D2AC7" w:rsidP="007D2AC7">
      <w:pPr>
        <w:pStyle w:val="Style1"/>
        <w:rPr>
          <w:rFonts w:ascii="Verdana" w:hAnsi="Verdana" w:cs="Verdana"/>
        </w:rPr>
      </w:pPr>
    </w:p>
    <w:p w:rsidR="007D2AC7" w:rsidRPr="00AD4E82" w:rsidRDefault="005D1B7A" w:rsidP="007D2AC7">
      <w:pPr>
        <w:pStyle w:val="Style1"/>
        <w:rPr>
          <w:rFonts w:ascii="Verdana" w:hAnsi="Verdana" w:cs="Verdana"/>
        </w:rPr>
      </w:pPr>
      <w:r w:rsidRPr="00AD4E82">
        <w:rPr>
          <w:rFonts w:ascii="Verdana" w:hAnsi="Verdana" w:cs="Verdana"/>
        </w:rPr>
        <w:t xml:space="preserve">61.14 </w:t>
      </w:r>
      <w:r w:rsidR="007D2AC7" w:rsidRPr="00AD4E82">
        <w:rPr>
          <w:rFonts w:ascii="Verdana" w:hAnsi="Verdana" w:cs="Verdana"/>
        </w:rPr>
        <w:t xml:space="preserve">The </w:t>
      </w:r>
      <w:r w:rsidR="00AD4E82" w:rsidRPr="00AD4E82">
        <w:rPr>
          <w:rFonts w:ascii="Verdana" w:hAnsi="Verdana" w:cs="Verdana"/>
        </w:rPr>
        <w:t>Presiding Bishop</w:t>
      </w:r>
      <w:r w:rsidR="007D2AC7" w:rsidRPr="00AD4E82">
        <w:rPr>
          <w:rFonts w:ascii="Verdana" w:hAnsi="Verdana" w:cs="Verdana"/>
        </w:rPr>
        <w:t xml:space="preserve"> shall have the highest dispensational power for the Religious Orders</w:t>
      </w:r>
      <w:r w:rsidR="00634821" w:rsidRPr="00AD4E82">
        <w:rPr>
          <w:rFonts w:ascii="Verdana" w:hAnsi="Verdana" w:cs="Verdana"/>
        </w:rPr>
        <w:t xml:space="preserve"> of the Church</w:t>
      </w:r>
      <w:r w:rsidR="007D2AC7" w:rsidRPr="00AD4E82">
        <w:rPr>
          <w:rFonts w:ascii="Verdana" w:hAnsi="Verdana" w:cs="Verdana"/>
        </w:rPr>
        <w:t>, and his ruling on the petition shall be final.</w:t>
      </w:r>
    </w:p>
    <w:p w:rsidR="007D2AC7" w:rsidRPr="00AD4E82" w:rsidRDefault="007D2AC7" w:rsidP="007D2AC7">
      <w:pPr>
        <w:pStyle w:val="Style1"/>
        <w:rPr>
          <w:rFonts w:ascii="Verdana" w:hAnsi="Verdana" w:cs="Verdana"/>
        </w:rPr>
      </w:pPr>
    </w:p>
    <w:p w:rsidR="007D2AC7" w:rsidRPr="00AD4E82" w:rsidRDefault="005D1B7A" w:rsidP="007D2AC7">
      <w:pPr>
        <w:pStyle w:val="Style1"/>
        <w:rPr>
          <w:rFonts w:ascii="Verdana" w:hAnsi="Verdana" w:cs="Verdana"/>
        </w:rPr>
      </w:pPr>
      <w:r w:rsidRPr="00AD4E82">
        <w:rPr>
          <w:rFonts w:ascii="Verdana" w:hAnsi="Verdana" w:cs="Verdana"/>
        </w:rPr>
        <w:t xml:space="preserve">61.15 </w:t>
      </w:r>
      <w:r w:rsidR="007D2AC7" w:rsidRPr="00AD4E82">
        <w:rPr>
          <w:rFonts w:ascii="Verdana" w:hAnsi="Verdana" w:cs="Verdana"/>
        </w:rPr>
        <w:t>A Religious Order may establish a house in a Diocese only with the permission of the Bishop of the Diocese.</w:t>
      </w:r>
    </w:p>
    <w:p w:rsidR="007D2AC7" w:rsidRPr="00AD4E82" w:rsidRDefault="007D2AC7" w:rsidP="007D2AC7">
      <w:pPr>
        <w:pStyle w:val="Style1"/>
        <w:rPr>
          <w:rFonts w:ascii="Verdana" w:hAnsi="Verdana" w:cs="Verdana"/>
        </w:rPr>
      </w:pPr>
    </w:p>
    <w:p w:rsidR="007D2AC7" w:rsidRPr="00AD4E82" w:rsidRDefault="00A5545F" w:rsidP="007D2AC7">
      <w:pPr>
        <w:pStyle w:val="Style1"/>
        <w:rPr>
          <w:rFonts w:ascii="Verdana" w:hAnsi="Verdana" w:cs="Verdana"/>
        </w:rPr>
      </w:pPr>
      <w:r>
        <w:rPr>
          <w:rFonts w:ascii="Verdana" w:hAnsi="Verdana" w:cs="Verdana"/>
        </w:rPr>
        <w:t>61</w:t>
      </w:r>
      <w:r w:rsidR="00332F3A">
        <w:rPr>
          <w:rFonts w:ascii="Verdana" w:hAnsi="Verdana" w:cs="Verdana"/>
        </w:rPr>
        <w:t>.</w:t>
      </w:r>
      <w:r w:rsidR="005D1B7A" w:rsidRPr="00AD4E82">
        <w:rPr>
          <w:rFonts w:ascii="Verdana" w:hAnsi="Verdana" w:cs="Verdana"/>
        </w:rPr>
        <w:t xml:space="preserve">16 </w:t>
      </w:r>
      <w:r w:rsidR="007D2AC7" w:rsidRPr="00AD4E82">
        <w:rPr>
          <w:rFonts w:ascii="Verdana" w:hAnsi="Verdana" w:cs="Verdana"/>
        </w:rPr>
        <w:t>This permission, once granted, shall not be withdrawn by him or any succeeding Bishop.</w:t>
      </w:r>
    </w:p>
    <w:p w:rsidR="007D2AC7" w:rsidRPr="00AD4E82" w:rsidRDefault="007D2AC7" w:rsidP="007D2AC7">
      <w:pPr>
        <w:pStyle w:val="Style1"/>
        <w:rPr>
          <w:rFonts w:ascii="Verdana" w:hAnsi="Verdana" w:cs="Verdana"/>
        </w:rPr>
      </w:pPr>
    </w:p>
    <w:p w:rsidR="007D2AC7" w:rsidRPr="00AD4E82" w:rsidRDefault="00A5545F" w:rsidP="007D2AC7">
      <w:pPr>
        <w:pStyle w:val="Style1"/>
        <w:rPr>
          <w:rFonts w:ascii="Verdana" w:hAnsi="Verdana" w:cs="Verdana"/>
        </w:rPr>
      </w:pPr>
      <w:r>
        <w:rPr>
          <w:rFonts w:ascii="Verdana" w:hAnsi="Verdana" w:cs="Verdana"/>
        </w:rPr>
        <w:t>61</w:t>
      </w:r>
      <w:r w:rsidR="00332F3A">
        <w:rPr>
          <w:rFonts w:ascii="Verdana" w:hAnsi="Verdana" w:cs="Verdana"/>
        </w:rPr>
        <w:t>.</w:t>
      </w:r>
      <w:r w:rsidR="005D1B7A" w:rsidRPr="00AD4E82">
        <w:rPr>
          <w:rFonts w:ascii="Verdana" w:hAnsi="Verdana" w:cs="Verdana"/>
        </w:rPr>
        <w:t xml:space="preserve">17 </w:t>
      </w:r>
      <w:r w:rsidR="007D2AC7" w:rsidRPr="00AD4E82">
        <w:rPr>
          <w:rFonts w:ascii="Verdana" w:hAnsi="Verdana" w:cs="Verdana"/>
        </w:rPr>
        <w:t xml:space="preserve">Permission may be withdrawn only by the </w:t>
      </w:r>
      <w:r w:rsidR="00AD4E82" w:rsidRPr="00AD4E82">
        <w:rPr>
          <w:rFonts w:ascii="Verdana" w:hAnsi="Verdana" w:cs="Verdana"/>
        </w:rPr>
        <w:t>Presiding Bishop</w:t>
      </w:r>
      <w:r w:rsidR="007D2AC7" w:rsidRPr="00AD4E82">
        <w:rPr>
          <w:rFonts w:ascii="Verdana" w:hAnsi="Verdana" w:cs="Verdana"/>
        </w:rPr>
        <w:t xml:space="preserve"> in consultation with the College of Bishops.</w:t>
      </w:r>
    </w:p>
    <w:p w:rsidR="007D2AC7" w:rsidRPr="00AD4E82" w:rsidRDefault="007D2AC7" w:rsidP="007D2AC7">
      <w:pPr>
        <w:pStyle w:val="Style1"/>
        <w:rPr>
          <w:rFonts w:ascii="Verdana" w:hAnsi="Verdana" w:cs="Verdana"/>
        </w:rPr>
      </w:pPr>
    </w:p>
    <w:p w:rsidR="007D2AC7" w:rsidRPr="00AD4E82" w:rsidRDefault="00A5545F" w:rsidP="007D2AC7">
      <w:pPr>
        <w:pStyle w:val="Style1"/>
        <w:rPr>
          <w:rFonts w:ascii="Verdana" w:hAnsi="Verdana" w:cs="Verdana"/>
        </w:rPr>
      </w:pPr>
      <w:r>
        <w:rPr>
          <w:rFonts w:ascii="Verdana" w:hAnsi="Verdana" w:cs="Verdana"/>
        </w:rPr>
        <w:t>61</w:t>
      </w:r>
      <w:r w:rsidR="00332F3A">
        <w:rPr>
          <w:rFonts w:ascii="Verdana" w:hAnsi="Verdana" w:cs="Verdana"/>
        </w:rPr>
        <w:t>.</w:t>
      </w:r>
      <w:r w:rsidR="005D1B7A" w:rsidRPr="00AD4E82">
        <w:rPr>
          <w:rFonts w:ascii="Verdana" w:hAnsi="Verdana" w:cs="Verdana"/>
        </w:rPr>
        <w:t xml:space="preserve">18 </w:t>
      </w:r>
      <w:r w:rsidR="007D2AC7" w:rsidRPr="00AD4E82">
        <w:rPr>
          <w:rFonts w:ascii="Verdana" w:hAnsi="Verdana" w:cs="Verdana"/>
        </w:rPr>
        <w:t>The Constitution of every Religious Order shall make provisions for the legal ownership and administration of the temporal possessions of the Order and in the event of the dissolution of the Order, or should it otherwise cease to exist, to provide for the disposition of its assets according to the laws governing nonprofit religious organizations in the State wherein the Order is incorporated. The Constitution shall make provision for the care of any Life-Professed Members who have placed their life in the trust of God and under the care of the Order.</w:t>
      </w:r>
    </w:p>
    <w:p w:rsidR="007D2AC7" w:rsidRPr="00AD4E82" w:rsidRDefault="007D2AC7" w:rsidP="007D2AC7">
      <w:pPr>
        <w:pStyle w:val="Style1"/>
        <w:rPr>
          <w:rFonts w:ascii="Verdana" w:hAnsi="Verdana" w:cs="Verdana"/>
        </w:rPr>
      </w:pPr>
    </w:p>
    <w:p w:rsidR="007D2AC7" w:rsidRPr="00AD4E82" w:rsidRDefault="005D1B7A" w:rsidP="007D2AC7">
      <w:pPr>
        <w:pStyle w:val="Style1"/>
        <w:rPr>
          <w:rFonts w:ascii="Verdana" w:hAnsi="Verdana" w:cs="Verdana"/>
        </w:rPr>
      </w:pPr>
      <w:r w:rsidRPr="00AD4E82">
        <w:rPr>
          <w:rFonts w:ascii="Verdana" w:hAnsi="Verdana" w:cs="Verdana"/>
        </w:rPr>
        <w:lastRenderedPageBreak/>
        <w:t xml:space="preserve">61.19 </w:t>
      </w:r>
      <w:r w:rsidR="007D2AC7" w:rsidRPr="00AD4E82">
        <w:rPr>
          <w:rFonts w:ascii="Verdana" w:hAnsi="Verdana" w:cs="Verdana"/>
        </w:rPr>
        <w:t>It is recognized that a Religious Order is not a Parish, Mission, Congregation or Institution of the Diocese and the canonical provisions thereof shall not apply to Religious Orders.</w:t>
      </w:r>
    </w:p>
    <w:p w:rsidR="007D2AC7" w:rsidRPr="00AD4E82" w:rsidRDefault="007D2AC7" w:rsidP="007D2AC7">
      <w:pPr>
        <w:pStyle w:val="Heading3"/>
        <w:rPr>
          <w:rFonts w:ascii="Verdana" w:hAnsi="Verdana" w:cs="Verdana"/>
          <w:color w:val="auto"/>
        </w:rPr>
      </w:pPr>
      <w:bookmarkStart w:id="69" w:name="_Toc7943"/>
      <w:r w:rsidRPr="00AD4E82">
        <w:rPr>
          <w:rFonts w:ascii="Verdana" w:hAnsi="Verdana" w:cs="Verdana"/>
          <w:color w:val="auto"/>
        </w:rPr>
        <w:t>Religious Communities</w:t>
      </w:r>
      <w:bookmarkEnd w:id="69"/>
    </w:p>
    <w:p w:rsidR="007D2AC7" w:rsidRPr="00AD4E82" w:rsidRDefault="005D1B7A" w:rsidP="007D2AC7">
      <w:pPr>
        <w:pStyle w:val="Style1"/>
        <w:rPr>
          <w:rFonts w:ascii="Verdana" w:hAnsi="Verdana" w:cs="Verdana"/>
        </w:rPr>
      </w:pPr>
      <w:r w:rsidRPr="00AD4E82">
        <w:rPr>
          <w:rFonts w:ascii="Verdana" w:hAnsi="Verdana" w:cs="Verdana"/>
        </w:rPr>
        <w:t xml:space="preserve">61.20 </w:t>
      </w:r>
      <w:r w:rsidR="007D2AC7" w:rsidRPr="00AD4E82">
        <w:rPr>
          <w:rFonts w:ascii="Verdana" w:hAnsi="Verdana" w:cs="Verdana"/>
        </w:rPr>
        <w:t>A Religious Community of this Church is a society of Christians who voluntarily commit themselves for life or a term of years in obedience to their Rule and Constitution. Such a Community may include married couples with or without children and single celibates who may or may not be part of a Religious Order, who are living a life of stability and chastity within a Community setting, sharing all of life together. Those Members may or may not hold possessions in common or in trust, depending on their Constitution.</w:t>
      </w:r>
    </w:p>
    <w:p w:rsidR="007D2AC7" w:rsidRPr="00AD4E82" w:rsidRDefault="007D2AC7" w:rsidP="007D2AC7">
      <w:pPr>
        <w:pStyle w:val="Style1"/>
        <w:rPr>
          <w:rFonts w:ascii="Verdana" w:hAnsi="Verdana" w:cs="Verdana"/>
        </w:rPr>
      </w:pPr>
    </w:p>
    <w:p w:rsidR="007D2AC7" w:rsidRPr="00AD4E82" w:rsidRDefault="005D1B7A" w:rsidP="007D2AC7">
      <w:pPr>
        <w:pStyle w:val="Style1"/>
        <w:rPr>
          <w:rFonts w:ascii="Verdana" w:hAnsi="Verdana" w:cs="Verdana"/>
        </w:rPr>
      </w:pPr>
      <w:r w:rsidRPr="00AD4E82">
        <w:rPr>
          <w:rFonts w:ascii="Verdana" w:hAnsi="Verdana" w:cs="Verdana"/>
        </w:rPr>
        <w:t xml:space="preserve">61.21 </w:t>
      </w:r>
      <w:r w:rsidR="007D2AC7" w:rsidRPr="00AD4E82">
        <w:rPr>
          <w:rFonts w:ascii="Verdana" w:hAnsi="Verdana" w:cs="Verdana"/>
        </w:rPr>
        <w:t xml:space="preserve">The use of the habit of an order by members of the order is left to the discretion of the rule of the order. </w:t>
      </w:r>
    </w:p>
    <w:p w:rsidR="007D2AC7" w:rsidRPr="00AD4E82" w:rsidRDefault="007D2AC7" w:rsidP="007D2AC7">
      <w:pPr>
        <w:pStyle w:val="Style1"/>
        <w:rPr>
          <w:rFonts w:ascii="Verdana" w:hAnsi="Verdana" w:cs="Verdana"/>
        </w:rPr>
      </w:pPr>
    </w:p>
    <w:p w:rsidR="007D2AC7" w:rsidRPr="00AD4E82" w:rsidRDefault="005D1B7A" w:rsidP="007D2AC7">
      <w:pPr>
        <w:pStyle w:val="Style1"/>
        <w:rPr>
          <w:rFonts w:ascii="Verdana" w:hAnsi="Verdana" w:cs="Verdana"/>
        </w:rPr>
      </w:pPr>
      <w:r w:rsidRPr="00AD4E82">
        <w:rPr>
          <w:rFonts w:ascii="Verdana" w:hAnsi="Verdana" w:cs="Verdana"/>
        </w:rPr>
        <w:t xml:space="preserve">61.22 </w:t>
      </w:r>
      <w:r w:rsidR="007D2AC7" w:rsidRPr="00AD4E82">
        <w:rPr>
          <w:rFonts w:ascii="Verdana" w:hAnsi="Verdana" w:cs="Verdana"/>
        </w:rPr>
        <w:t>In all matters of government, Christian Communities shall follow the above Canons on Religious Orders.</w:t>
      </w:r>
    </w:p>
    <w:p w:rsidR="007D2AC7" w:rsidRPr="00AD4E82" w:rsidRDefault="007D2AC7" w:rsidP="007D2AC7">
      <w:pPr>
        <w:pStyle w:val="Heading3"/>
        <w:rPr>
          <w:rFonts w:ascii="Verdana" w:hAnsi="Verdana" w:cs="Verdana"/>
          <w:color w:val="auto"/>
        </w:rPr>
      </w:pPr>
      <w:bookmarkStart w:id="70" w:name="_Toc11895"/>
      <w:r w:rsidRPr="00AD4E82">
        <w:rPr>
          <w:rFonts w:ascii="Verdana" w:hAnsi="Verdana" w:cs="Verdana"/>
          <w:color w:val="auto"/>
        </w:rPr>
        <w:t>Religious Societies</w:t>
      </w:r>
      <w:bookmarkEnd w:id="70"/>
    </w:p>
    <w:p w:rsidR="007D2AC7" w:rsidRPr="00AD4E82" w:rsidRDefault="005D1B7A" w:rsidP="007D2AC7">
      <w:pPr>
        <w:pStyle w:val="Style1"/>
        <w:rPr>
          <w:rFonts w:ascii="Verdana" w:hAnsi="Verdana" w:cs="Verdana"/>
        </w:rPr>
      </w:pPr>
      <w:r w:rsidRPr="00AD4E82">
        <w:rPr>
          <w:rFonts w:ascii="Verdana" w:hAnsi="Verdana" w:cs="Verdana"/>
        </w:rPr>
        <w:t xml:space="preserve">61.23a </w:t>
      </w:r>
      <w:r w:rsidR="007D2AC7" w:rsidRPr="00AD4E82">
        <w:rPr>
          <w:rFonts w:ascii="Verdana" w:hAnsi="Verdana" w:cs="Verdana"/>
        </w:rPr>
        <w:t>A Religious Society as defined by this Church is a group of Christians who voluntarily commit themselves for life, or for a term of years, in obedience to their Rule and Constitution.</w:t>
      </w:r>
    </w:p>
    <w:p w:rsidR="007D2AC7" w:rsidRPr="00AD4E82" w:rsidRDefault="007D2AC7" w:rsidP="007D2AC7">
      <w:pPr>
        <w:pStyle w:val="Style1"/>
        <w:rPr>
          <w:rFonts w:ascii="Verdana" w:hAnsi="Verdana" w:cs="Verdana"/>
        </w:rPr>
      </w:pPr>
    </w:p>
    <w:p w:rsidR="007D2AC7" w:rsidRPr="00AD4E82" w:rsidRDefault="005D1B7A" w:rsidP="007D2AC7">
      <w:pPr>
        <w:pStyle w:val="Style1"/>
        <w:rPr>
          <w:rFonts w:ascii="Verdana" w:hAnsi="Verdana" w:cs="Verdana"/>
        </w:rPr>
      </w:pPr>
      <w:r w:rsidRPr="00AD4E82">
        <w:rPr>
          <w:rFonts w:ascii="Verdana" w:hAnsi="Verdana" w:cs="Verdana"/>
        </w:rPr>
        <w:t xml:space="preserve">61.23b </w:t>
      </w:r>
      <w:proofErr w:type="gramStart"/>
      <w:r w:rsidR="007D2AC7" w:rsidRPr="00AD4E82">
        <w:rPr>
          <w:rFonts w:ascii="Verdana" w:hAnsi="Verdana" w:cs="Verdana"/>
        </w:rPr>
        <w:t>Such</w:t>
      </w:r>
      <w:proofErr w:type="gramEnd"/>
      <w:r w:rsidR="007D2AC7" w:rsidRPr="00AD4E82">
        <w:rPr>
          <w:rFonts w:ascii="Verdana" w:hAnsi="Verdana" w:cs="Verdana"/>
        </w:rPr>
        <w:t xml:space="preserve"> a group may be within a Diocese, or scattered abroad, but is held together by prayer and the elements of their Rule.</w:t>
      </w:r>
    </w:p>
    <w:p w:rsidR="007D2AC7" w:rsidRPr="00AD4E82" w:rsidRDefault="007D2AC7" w:rsidP="007D2AC7">
      <w:pPr>
        <w:pStyle w:val="Style1"/>
        <w:rPr>
          <w:rFonts w:ascii="Verdana" w:hAnsi="Verdana" w:cs="Verdana"/>
        </w:rPr>
      </w:pPr>
    </w:p>
    <w:p w:rsidR="007D2AC7" w:rsidRPr="00AD4E82" w:rsidRDefault="005D1B7A" w:rsidP="007D2AC7">
      <w:pPr>
        <w:pStyle w:val="Style1"/>
        <w:rPr>
          <w:rFonts w:ascii="Verdana" w:hAnsi="Verdana" w:cs="Verdana"/>
        </w:rPr>
      </w:pPr>
      <w:r w:rsidRPr="00AD4E82">
        <w:rPr>
          <w:rFonts w:ascii="Verdana" w:hAnsi="Verdana" w:cs="Verdana"/>
        </w:rPr>
        <w:t xml:space="preserve">61.23c </w:t>
      </w:r>
      <w:r w:rsidR="007D2AC7" w:rsidRPr="00AD4E82">
        <w:rPr>
          <w:rFonts w:ascii="Verdana" w:hAnsi="Verdana" w:cs="Verdana"/>
        </w:rPr>
        <w:t>Such Society members shall not be habited (for their call is in and to the world). They may be married or celibate, according to their Rule and Constitution.</w:t>
      </w:r>
    </w:p>
    <w:p w:rsidR="007D2AC7" w:rsidRPr="00AD4E82" w:rsidRDefault="007D2AC7" w:rsidP="007D2AC7">
      <w:pPr>
        <w:pStyle w:val="Style1"/>
        <w:rPr>
          <w:rFonts w:ascii="Verdana" w:hAnsi="Verdana" w:cs="Verdana"/>
        </w:rPr>
      </w:pPr>
    </w:p>
    <w:p w:rsidR="007D2AC7" w:rsidRPr="00AD4E82" w:rsidRDefault="005D1B7A" w:rsidP="007D2AC7">
      <w:pPr>
        <w:pStyle w:val="Style1"/>
        <w:rPr>
          <w:rFonts w:ascii="Verdana" w:hAnsi="Verdana" w:cs="Verdana"/>
        </w:rPr>
      </w:pPr>
      <w:r w:rsidRPr="00AD4E82">
        <w:rPr>
          <w:rFonts w:ascii="Verdana" w:hAnsi="Verdana" w:cs="Verdana"/>
        </w:rPr>
        <w:t xml:space="preserve">61.23d </w:t>
      </w:r>
      <w:r w:rsidR="007D2AC7" w:rsidRPr="00AD4E82">
        <w:rPr>
          <w:rFonts w:ascii="Verdana" w:hAnsi="Verdana" w:cs="Verdana"/>
        </w:rPr>
        <w:t>In all matters of Government, Religious Societies shall follow the above Canons on Religious Orders.</w:t>
      </w:r>
    </w:p>
    <w:p w:rsidR="007D2AC7" w:rsidRPr="00AD4E82" w:rsidRDefault="007D2AC7" w:rsidP="007D2AC7">
      <w:pPr>
        <w:pStyle w:val="Heading3"/>
        <w:rPr>
          <w:rFonts w:ascii="Verdana" w:hAnsi="Verdana" w:cs="Verdana"/>
          <w:color w:val="auto"/>
        </w:rPr>
      </w:pPr>
      <w:bookmarkStart w:id="71" w:name="_Toc16407"/>
      <w:r w:rsidRPr="00AD4E82">
        <w:rPr>
          <w:rFonts w:ascii="Verdana" w:hAnsi="Verdana" w:cs="Verdana"/>
          <w:color w:val="auto"/>
        </w:rPr>
        <w:t>Admission of Existing Religious Orders, Communities and Societies</w:t>
      </w:r>
      <w:bookmarkEnd w:id="71"/>
    </w:p>
    <w:p w:rsidR="007D2AC7" w:rsidRPr="00AD4E82" w:rsidRDefault="005D1B7A" w:rsidP="007D2AC7">
      <w:pPr>
        <w:pStyle w:val="Style1"/>
        <w:rPr>
          <w:rFonts w:ascii="Verdana" w:hAnsi="Verdana" w:cs="Verdana"/>
        </w:rPr>
      </w:pPr>
      <w:r w:rsidRPr="00AD4E82">
        <w:rPr>
          <w:rFonts w:ascii="Verdana" w:hAnsi="Verdana" w:cs="Verdana"/>
        </w:rPr>
        <w:t xml:space="preserve">61.24 </w:t>
      </w:r>
      <w:r w:rsidR="007D2AC7" w:rsidRPr="00AD4E82">
        <w:rPr>
          <w:rFonts w:ascii="Verdana" w:hAnsi="Verdana" w:cs="Verdana"/>
        </w:rPr>
        <w:t xml:space="preserve">Any established Religious Order, Religious Community or Religious Society seeking admission into </w:t>
      </w:r>
      <w:r w:rsidR="006D6D7D">
        <w:rPr>
          <w:rFonts w:ascii="Verdana" w:hAnsi="Verdana" w:cs="Verdana"/>
        </w:rPr>
        <w:t>The Unified Old Catholic Church</w:t>
      </w:r>
      <w:r w:rsidR="007D2AC7" w:rsidRPr="00AD4E82">
        <w:rPr>
          <w:rFonts w:ascii="Verdana" w:hAnsi="Verdana" w:cs="Verdana"/>
        </w:rPr>
        <w:t xml:space="preserve"> must apply through the </w:t>
      </w:r>
      <w:r w:rsidR="00AD4E82" w:rsidRPr="00AD4E82">
        <w:rPr>
          <w:rFonts w:ascii="Verdana" w:hAnsi="Verdana" w:cs="Verdana"/>
        </w:rPr>
        <w:t>Presiding Bishop</w:t>
      </w:r>
      <w:r w:rsidR="007D2AC7" w:rsidRPr="00AD4E82">
        <w:rPr>
          <w:rFonts w:ascii="Verdana" w:hAnsi="Verdana" w:cs="Verdana"/>
        </w:rPr>
        <w:t>.</w:t>
      </w:r>
    </w:p>
    <w:p w:rsidR="007D2AC7" w:rsidRPr="00AD4E82" w:rsidRDefault="007D2AC7" w:rsidP="007D2AC7">
      <w:pPr>
        <w:pStyle w:val="Style1"/>
        <w:rPr>
          <w:rFonts w:ascii="Verdana" w:hAnsi="Verdana" w:cs="Verdana"/>
        </w:rPr>
      </w:pPr>
    </w:p>
    <w:p w:rsidR="007D2AC7" w:rsidRPr="00AD4E82" w:rsidRDefault="005D1B7A" w:rsidP="007D2AC7">
      <w:pPr>
        <w:pStyle w:val="Style1"/>
        <w:rPr>
          <w:rFonts w:ascii="Verdana" w:hAnsi="Verdana" w:cs="Verdana"/>
        </w:rPr>
      </w:pPr>
      <w:r w:rsidRPr="00AD4E82">
        <w:rPr>
          <w:rFonts w:ascii="Verdana" w:hAnsi="Verdana" w:cs="Verdana"/>
        </w:rPr>
        <w:t xml:space="preserve">61.25 </w:t>
      </w:r>
      <w:r w:rsidR="007D2AC7" w:rsidRPr="00AD4E82">
        <w:rPr>
          <w:rFonts w:ascii="Verdana" w:hAnsi="Verdana" w:cs="Verdana"/>
        </w:rPr>
        <w:t xml:space="preserve">Approval will be given by the </w:t>
      </w:r>
      <w:r w:rsidR="00AD4E82" w:rsidRPr="00AD4E82">
        <w:rPr>
          <w:rFonts w:ascii="Verdana" w:hAnsi="Verdana" w:cs="Verdana"/>
        </w:rPr>
        <w:t>Presiding Bishop</w:t>
      </w:r>
      <w:r w:rsidR="007D2AC7" w:rsidRPr="00AD4E82">
        <w:rPr>
          <w:rFonts w:ascii="Verdana" w:hAnsi="Verdana" w:cs="Verdana"/>
        </w:rPr>
        <w:t xml:space="preserve"> at their prayerful discretion, and when all the requirements of the above Canons are met. The existing religious order, community of society will be exempt from the guidelines concerning the number of members and the guidelines on founding an order as they are already established. Regardless, all of the applicable Canons will apply.</w:t>
      </w:r>
    </w:p>
    <w:p w:rsidR="007D2AC7" w:rsidRPr="00AD4E82" w:rsidRDefault="007D2AC7" w:rsidP="007D2AC7">
      <w:pPr>
        <w:pStyle w:val="Heading2"/>
        <w:rPr>
          <w:rFonts w:ascii="Verdana" w:hAnsi="Verdana" w:cs="Verdana"/>
          <w:color w:val="auto"/>
        </w:rPr>
      </w:pPr>
      <w:bookmarkStart w:id="72" w:name="_Toc31001"/>
      <w:r w:rsidRPr="00AD4E82">
        <w:rPr>
          <w:rFonts w:ascii="Verdana" w:hAnsi="Verdana" w:cs="Verdana"/>
          <w:color w:val="auto"/>
        </w:rPr>
        <w:t>Canon 62. Indemnification</w:t>
      </w:r>
      <w:bookmarkEnd w:id="72"/>
    </w:p>
    <w:p w:rsidR="007D2AC7" w:rsidRPr="00AD4E82" w:rsidRDefault="005D1B7A" w:rsidP="007D2AC7">
      <w:pPr>
        <w:pStyle w:val="Style1"/>
        <w:rPr>
          <w:rFonts w:ascii="Verdana" w:hAnsi="Verdana" w:cs="Verdana"/>
        </w:rPr>
      </w:pPr>
      <w:r w:rsidRPr="00AD4E82">
        <w:rPr>
          <w:rFonts w:ascii="Verdana" w:hAnsi="Verdana" w:cs="Verdana"/>
        </w:rPr>
        <w:t xml:space="preserve">62.1 </w:t>
      </w:r>
      <w:r w:rsidR="006D6D7D">
        <w:rPr>
          <w:rFonts w:ascii="Verdana" w:hAnsi="Verdana" w:cs="Verdana"/>
        </w:rPr>
        <w:t>The Unified Old Catholic Church</w:t>
      </w:r>
      <w:r w:rsidR="007D2AC7" w:rsidRPr="00AD4E82">
        <w:rPr>
          <w:rFonts w:ascii="Verdana" w:hAnsi="Verdana" w:cs="Verdana"/>
        </w:rPr>
        <w:t xml:space="preserve"> does indemnify any directors, officers, employees, incorporators, and members of the corporation from any liability </w:t>
      </w:r>
      <w:r w:rsidR="007D2AC7" w:rsidRPr="00AD4E82">
        <w:rPr>
          <w:rFonts w:ascii="Verdana" w:hAnsi="Verdana" w:cs="Verdana"/>
        </w:rPr>
        <w:lastRenderedPageBreak/>
        <w:t>regarding the corporation and the affairs of the corporation, unless the person fraudulently and intentionally violated the law and/or maliciously conducted acts to damage and/or defraud the corporation, or as otherwise provided under applicable statute.</w:t>
      </w:r>
    </w:p>
    <w:p w:rsidR="007D2AC7" w:rsidRPr="00AD4E82" w:rsidRDefault="007D2AC7" w:rsidP="007D2AC7">
      <w:pPr>
        <w:pStyle w:val="Heading2"/>
        <w:rPr>
          <w:rFonts w:ascii="Verdana" w:hAnsi="Verdana" w:cs="Verdana"/>
          <w:color w:val="auto"/>
        </w:rPr>
      </w:pPr>
      <w:bookmarkStart w:id="73" w:name="_Toc15200"/>
      <w:r w:rsidRPr="00AD4E82">
        <w:rPr>
          <w:rFonts w:ascii="Verdana" w:hAnsi="Verdana" w:cs="Verdana"/>
          <w:color w:val="auto"/>
        </w:rPr>
        <w:t>Canon 63. Purpose</w:t>
      </w:r>
      <w:bookmarkEnd w:id="73"/>
    </w:p>
    <w:p w:rsidR="007D2AC7" w:rsidRPr="00AD4E82" w:rsidRDefault="005D1B7A" w:rsidP="006C1AB6">
      <w:pPr>
        <w:pStyle w:val="Style1"/>
        <w:rPr>
          <w:rFonts w:ascii="Verdana" w:hAnsi="Verdana" w:cs="Verdana"/>
          <w:sz w:val="24"/>
          <w:szCs w:val="24"/>
        </w:rPr>
      </w:pPr>
      <w:r w:rsidRPr="00AD4E82">
        <w:rPr>
          <w:rFonts w:ascii="Verdana" w:hAnsi="Verdana" w:cs="Verdana"/>
        </w:rPr>
        <w:t xml:space="preserve">63.1 </w:t>
      </w:r>
      <w:r w:rsidR="007D2AC7" w:rsidRPr="00AD4E82">
        <w:rPr>
          <w:rFonts w:ascii="Verdana" w:hAnsi="Verdana" w:cs="Verdana"/>
        </w:rPr>
        <w:t xml:space="preserve">The purpose of </w:t>
      </w:r>
      <w:r w:rsidR="006D6D7D">
        <w:rPr>
          <w:rFonts w:ascii="Verdana" w:hAnsi="Verdana" w:cs="Verdana"/>
        </w:rPr>
        <w:t>The Unified Old Catholic Church</w:t>
      </w:r>
      <w:r w:rsidR="007D2AC7" w:rsidRPr="00AD4E82">
        <w:rPr>
          <w:rFonts w:ascii="Verdana" w:hAnsi="Verdana" w:cs="Verdana"/>
        </w:rPr>
        <w:t xml:space="preserve"> is exclusively for charitable, religious, educational, and scientific purposes, including, for such purposes, the making of distributions to organizations that qualify as exempt organizations under section 501(c)(3) of the internal revenue code, or the corresponding section of any future federal tax code</w:t>
      </w:r>
      <w:r w:rsidR="006C1AB6" w:rsidRPr="00AD4E82">
        <w:rPr>
          <w:rFonts w:ascii="Verdana" w:hAnsi="Verdana" w:cs="Verdana"/>
        </w:rPr>
        <w:t>.</w:t>
      </w:r>
      <w:r w:rsidR="007D2AC7" w:rsidRPr="00AD4E82">
        <w:rPr>
          <w:rFonts w:ascii="Verdana" w:hAnsi="Verdana" w:cs="Verdana"/>
        </w:rPr>
        <w:t xml:space="preserve"> </w:t>
      </w:r>
    </w:p>
    <w:p w:rsidR="007D2AC7" w:rsidRPr="00AD4E82" w:rsidRDefault="007D2AC7" w:rsidP="007D2AC7">
      <w:pPr>
        <w:pStyle w:val="Heading3"/>
        <w:rPr>
          <w:rFonts w:ascii="Verdana" w:hAnsi="Verdana" w:cs="Verdana"/>
          <w:color w:val="auto"/>
        </w:rPr>
      </w:pPr>
      <w:bookmarkStart w:id="74" w:name="_Toc18388"/>
      <w:r w:rsidRPr="00AD4E82">
        <w:rPr>
          <w:rFonts w:ascii="Verdana" w:hAnsi="Verdana" w:cs="Verdana"/>
          <w:color w:val="auto"/>
        </w:rPr>
        <w:t>Mission Statement</w:t>
      </w:r>
      <w:bookmarkEnd w:id="74"/>
    </w:p>
    <w:p w:rsidR="007D2AC7" w:rsidRPr="00AD4E82" w:rsidRDefault="005D1B7A" w:rsidP="007D2AC7">
      <w:pPr>
        <w:pStyle w:val="Style1"/>
        <w:rPr>
          <w:rFonts w:ascii="Verdana" w:hAnsi="Verdana" w:cs="Verdana"/>
        </w:rPr>
      </w:pPr>
      <w:r w:rsidRPr="00AD4E82">
        <w:rPr>
          <w:rFonts w:ascii="Verdana" w:eastAsia="SimSun" w:hAnsi="Verdana"/>
          <w:bCs/>
          <w:shd w:val="clear" w:color="auto" w:fill="FFFFFF"/>
        </w:rPr>
        <w:t xml:space="preserve">63.2 </w:t>
      </w:r>
      <w:r w:rsidR="00634821" w:rsidRPr="00AD4E82">
        <w:rPr>
          <w:rFonts w:ascii="Verdana" w:eastAsia="SimSun" w:hAnsi="Verdana"/>
          <w:bCs/>
          <w:shd w:val="clear" w:color="auto" w:fill="FFFFFF"/>
        </w:rPr>
        <w:t xml:space="preserve">It is the mission of the </w:t>
      </w:r>
      <w:r w:rsidR="00CB4B22">
        <w:rPr>
          <w:rFonts w:ascii="Verdana" w:eastAsia="SimSun" w:hAnsi="Verdana"/>
          <w:bCs/>
          <w:shd w:val="clear" w:color="auto" w:fill="FFFFFF"/>
        </w:rPr>
        <w:t>Unified Old Catholic Church</w:t>
      </w:r>
      <w:r w:rsidR="00634821" w:rsidRPr="00AD4E82">
        <w:rPr>
          <w:rFonts w:ascii="Verdana" w:eastAsia="SimSun" w:hAnsi="Verdana"/>
          <w:bCs/>
          <w:shd w:val="clear" w:color="auto" w:fill="FFFFFF"/>
        </w:rPr>
        <w:t xml:space="preserve"> United States to be a loving, accepting, all-inclusive, and affirming voice, to be the hand that provides church home for all of God’s children, through unconditional love, the acceptance of the least, the lost, the forgotten, and the disenfranchised. We strive to provide an experience of Christ, rather than man’s created religion, so that all may grow strong in Christ and take Christ’s experience into the world.</w:t>
      </w:r>
    </w:p>
    <w:p w:rsidR="007D2AC7" w:rsidRPr="00AD4E82" w:rsidRDefault="007D2AC7" w:rsidP="007D2AC7">
      <w:pPr>
        <w:pStyle w:val="Heading3"/>
        <w:rPr>
          <w:rFonts w:ascii="Verdana" w:hAnsi="Verdana" w:cs="Verdana"/>
          <w:color w:val="auto"/>
        </w:rPr>
      </w:pPr>
      <w:bookmarkStart w:id="75" w:name="_Toc5903"/>
      <w:r w:rsidRPr="00AD4E82">
        <w:rPr>
          <w:rFonts w:ascii="Verdana" w:hAnsi="Verdana" w:cs="Verdana"/>
          <w:color w:val="auto"/>
        </w:rPr>
        <w:t>Vision Statement</w:t>
      </w:r>
      <w:bookmarkEnd w:id="75"/>
    </w:p>
    <w:p w:rsidR="00907B2D" w:rsidRPr="00907B2D" w:rsidRDefault="005D1B7A" w:rsidP="00907B2D">
      <w:pPr>
        <w:rPr>
          <w:rFonts w:ascii="Verdana" w:eastAsiaTheme="minorHAnsi" w:hAnsi="Verdana" w:cs="Verdana"/>
        </w:rPr>
      </w:pPr>
      <w:bookmarkStart w:id="76" w:name="_Toc16461"/>
      <w:r w:rsidRPr="00AD4E82">
        <w:rPr>
          <w:rFonts w:ascii="Verdana" w:hAnsi="Verdana" w:cs="Verdana"/>
        </w:rPr>
        <w:t xml:space="preserve">63.3 </w:t>
      </w:r>
      <w:r w:rsidR="00907B2D" w:rsidRPr="00907B2D">
        <w:rPr>
          <w:rFonts w:ascii="Verdana" w:eastAsiaTheme="minorHAnsi" w:hAnsi="Verdana" w:cs="Verdana"/>
        </w:rPr>
        <w:t xml:space="preserve">The vision of </w:t>
      </w:r>
      <w:r w:rsidR="006D6D7D">
        <w:rPr>
          <w:rFonts w:ascii="Verdana" w:eastAsiaTheme="minorHAnsi" w:hAnsi="Verdana" w:cs="Verdana"/>
        </w:rPr>
        <w:t>The Unified Old Catholic Church</w:t>
      </w:r>
      <w:r w:rsidR="00907B2D" w:rsidRPr="00907B2D">
        <w:rPr>
          <w:rFonts w:ascii="Verdana" w:eastAsiaTheme="minorHAnsi" w:hAnsi="Verdana" w:cs="Verdana"/>
        </w:rPr>
        <w:t xml:space="preserve"> is to bring the Love of Christ and the Kingdom of God to those who are marginalized, disenfranchised and rejected by the mainstream churches. In keeping with our vision, we believe that the following concepts best describe the continuing work of our church, and the work the Lord has given us to do:</w:t>
      </w:r>
    </w:p>
    <w:p w:rsidR="00907B2D" w:rsidRPr="00907B2D" w:rsidRDefault="00907B2D" w:rsidP="00907B2D">
      <w:pPr>
        <w:rPr>
          <w:rFonts w:ascii="Verdana" w:eastAsiaTheme="minorHAnsi" w:hAnsi="Verdana" w:cs="Verdana"/>
        </w:rPr>
      </w:pPr>
    </w:p>
    <w:p w:rsidR="00907B2D" w:rsidRPr="00907B2D" w:rsidRDefault="00907B2D" w:rsidP="00907B2D">
      <w:pPr>
        <w:numPr>
          <w:ilvl w:val="0"/>
          <w:numId w:val="27"/>
        </w:numPr>
        <w:spacing w:after="160" w:line="259" w:lineRule="auto"/>
        <w:rPr>
          <w:rFonts w:ascii="Verdana" w:eastAsiaTheme="minorHAnsi" w:hAnsi="Verdana" w:cs="Verdana"/>
        </w:rPr>
      </w:pPr>
      <w:r w:rsidRPr="00907B2D">
        <w:rPr>
          <w:rFonts w:ascii="Verdana" w:eastAsiaTheme="minorHAnsi" w:hAnsi="Verdana" w:cs="Verdana"/>
        </w:rPr>
        <w:t>We, as examples of our Christ, will strive to provide a loving environment where everyone can come to know, love, and fully serve our Lord, through the reception of the Sacraments, and participation in the church community.</w:t>
      </w:r>
    </w:p>
    <w:p w:rsidR="00907B2D" w:rsidRPr="00907B2D" w:rsidRDefault="00907B2D" w:rsidP="00907B2D">
      <w:pPr>
        <w:numPr>
          <w:ilvl w:val="0"/>
          <w:numId w:val="27"/>
        </w:numPr>
        <w:spacing w:after="160" w:line="259" w:lineRule="auto"/>
        <w:rPr>
          <w:rFonts w:ascii="Verdana" w:eastAsiaTheme="minorHAnsi" w:hAnsi="Verdana" w:cs="Verdana"/>
        </w:rPr>
      </w:pPr>
      <w:r w:rsidRPr="00907B2D">
        <w:rPr>
          <w:rFonts w:ascii="Verdana" w:eastAsiaTheme="minorHAnsi" w:hAnsi="Verdana" w:cs="Verdana"/>
        </w:rPr>
        <w:t>We, as Old Catholics and Christians, we will encourage all people to enhance their own lives by sharing in our vision, acknowledging our heritage, and becoming fully active participants in the building of the Lord’s church and a truly Christ-centered life. </w:t>
      </w:r>
    </w:p>
    <w:p w:rsidR="00907B2D" w:rsidRPr="00907B2D" w:rsidRDefault="00907B2D" w:rsidP="00907B2D">
      <w:pPr>
        <w:numPr>
          <w:ilvl w:val="0"/>
          <w:numId w:val="27"/>
        </w:numPr>
        <w:spacing w:after="160" w:line="259" w:lineRule="auto"/>
        <w:rPr>
          <w:rFonts w:ascii="Verdana" w:eastAsiaTheme="minorHAnsi" w:hAnsi="Verdana" w:cs="Verdana"/>
        </w:rPr>
      </w:pPr>
      <w:r w:rsidRPr="00907B2D">
        <w:rPr>
          <w:rFonts w:ascii="Verdana" w:eastAsiaTheme="minorHAnsi" w:hAnsi="Verdana" w:cs="Verdana"/>
        </w:rPr>
        <w:t>We, as a body of believers, we will strive to look beyond divisions and disputes, and strive to understand what it means to be a committed Christian today, grounded in the Scriptures, with the guidance of the Holy Spirit, in the light of the experience of Reason and Apostolic Tradition. We hold a vision for a more mature and relational Christianity, which reconciles genuine faith and commitment with intelligence and experience. </w:t>
      </w:r>
      <w:bookmarkStart w:id="77" w:name="vision"/>
    </w:p>
    <w:p w:rsidR="00907B2D" w:rsidRPr="00907B2D" w:rsidRDefault="00907B2D" w:rsidP="00907B2D">
      <w:pPr>
        <w:numPr>
          <w:ilvl w:val="0"/>
          <w:numId w:val="27"/>
        </w:numPr>
        <w:spacing w:after="160" w:line="259" w:lineRule="auto"/>
        <w:rPr>
          <w:rFonts w:ascii="Verdana" w:eastAsiaTheme="minorHAnsi" w:hAnsi="Verdana" w:cs="Verdana"/>
        </w:rPr>
      </w:pPr>
      <w:r w:rsidRPr="00907B2D">
        <w:rPr>
          <w:rFonts w:ascii="Verdana" w:eastAsiaTheme="minorHAnsi" w:hAnsi="Verdana" w:cs="Verdana"/>
        </w:rPr>
        <w:t>We will continue to recognize the right of women to equality at all levels of society and the Church, including ordained ministry. </w:t>
      </w:r>
    </w:p>
    <w:p w:rsidR="00907B2D" w:rsidRPr="00907B2D" w:rsidRDefault="00907B2D" w:rsidP="00907B2D">
      <w:pPr>
        <w:numPr>
          <w:ilvl w:val="0"/>
          <w:numId w:val="27"/>
        </w:numPr>
        <w:spacing w:after="160" w:line="259" w:lineRule="auto"/>
        <w:rPr>
          <w:rFonts w:ascii="Verdana" w:eastAsiaTheme="minorHAnsi" w:hAnsi="Verdana" w:cs="Verdana"/>
        </w:rPr>
      </w:pPr>
      <w:r w:rsidRPr="00907B2D">
        <w:rPr>
          <w:rFonts w:ascii="Verdana" w:eastAsiaTheme="minorHAnsi" w:hAnsi="Verdana" w:cs="Verdana"/>
        </w:rPr>
        <w:t>We will always respect a couple’s right to plan their families in a responsible way. </w:t>
      </w:r>
    </w:p>
    <w:p w:rsidR="00907B2D" w:rsidRPr="00907B2D" w:rsidRDefault="00907B2D" w:rsidP="00907B2D">
      <w:pPr>
        <w:numPr>
          <w:ilvl w:val="0"/>
          <w:numId w:val="27"/>
        </w:numPr>
        <w:spacing w:after="160" w:line="259" w:lineRule="auto"/>
        <w:rPr>
          <w:rFonts w:ascii="Verdana" w:eastAsiaTheme="minorHAnsi" w:hAnsi="Verdana" w:cs="Verdana"/>
        </w:rPr>
      </w:pPr>
      <w:r w:rsidRPr="00907B2D">
        <w:rPr>
          <w:rFonts w:ascii="Verdana" w:eastAsiaTheme="minorHAnsi" w:hAnsi="Verdana" w:cs="Verdana"/>
        </w:rPr>
        <w:lastRenderedPageBreak/>
        <w:t>We will continue to offer the opportunity for lay or ordained ministry, admitting men and women to religious life and to all levels of Holy Orders without regard to marital status, sexual orientation, race, ethnicity or physical disability. </w:t>
      </w:r>
    </w:p>
    <w:p w:rsidR="00907B2D" w:rsidRPr="00907B2D" w:rsidRDefault="00907B2D" w:rsidP="00907B2D">
      <w:pPr>
        <w:numPr>
          <w:ilvl w:val="0"/>
          <w:numId w:val="27"/>
        </w:numPr>
        <w:spacing w:after="160" w:line="259" w:lineRule="auto"/>
        <w:rPr>
          <w:rFonts w:ascii="Verdana" w:eastAsiaTheme="minorHAnsi" w:hAnsi="Verdana" w:cs="Verdana"/>
        </w:rPr>
      </w:pPr>
      <w:r w:rsidRPr="00907B2D">
        <w:rPr>
          <w:rFonts w:ascii="Verdana" w:eastAsiaTheme="minorHAnsi" w:hAnsi="Verdana" w:cs="Verdana"/>
        </w:rPr>
        <w:t xml:space="preserve">We will continue to offer the Sacrament of Marriage for sufficiently prepared couples, regardless of gender, as well as second marriages for properly disposed divorced persons. </w:t>
      </w:r>
      <w:bookmarkEnd w:id="77"/>
    </w:p>
    <w:p w:rsidR="00907B2D" w:rsidRPr="00907B2D" w:rsidRDefault="00907B2D" w:rsidP="00907B2D">
      <w:pPr>
        <w:numPr>
          <w:ilvl w:val="0"/>
          <w:numId w:val="27"/>
        </w:numPr>
        <w:spacing w:after="160" w:line="259" w:lineRule="auto"/>
        <w:rPr>
          <w:rFonts w:ascii="Verdana" w:eastAsiaTheme="minorHAnsi" w:hAnsi="Verdana" w:cs="Verdana"/>
        </w:rPr>
      </w:pPr>
      <w:r w:rsidRPr="00907B2D">
        <w:rPr>
          <w:rFonts w:ascii="Verdana" w:eastAsiaTheme="minorHAnsi" w:hAnsi="Verdana" w:cs="Verdana"/>
        </w:rPr>
        <w:t>We will constantly strive, as committed Christians, to help those who are less fortunate receive the services they need and to help those who are homeless, mentally or physically ill, or who are struggling with a wide variety of addictions to find the resources needed to resolve their particular needs.</w:t>
      </w:r>
    </w:p>
    <w:p w:rsidR="00907B2D" w:rsidRPr="00907B2D" w:rsidRDefault="00907B2D" w:rsidP="00907B2D">
      <w:pPr>
        <w:numPr>
          <w:ilvl w:val="0"/>
          <w:numId w:val="27"/>
        </w:numPr>
        <w:spacing w:after="160" w:line="259" w:lineRule="auto"/>
        <w:rPr>
          <w:rFonts w:ascii="Verdana" w:eastAsiaTheme="minorHAnsi" w:hAnsi="Verdana" w:cs="Verdana"/>
        </w:rPr>
      </w:pPr>
      <w:r w:rsidRPr="00907B2D">
        <w:rPr>
          <w:rFonts w:ascii="Verdana" w:eastAsiaTheme="minorHAnsi" w:hAnsi="Verdana" w:cs="Verdana"/>
        </w:rPr>
        <w:t xml:space="preserve">We will endeavor to educate our members in the Scriptures, the traditions, and the beliefs of </w:t>
      </w:r>
      <w:r w:rsidR="006D6D7D">
        <w:rPr>
          <w:rFonts w:ascii="Verdana" w:eastAsiaTheme="minorHAnsi" w:hAnsi="Verdana" w:cs="Verdana"/>
        </w:rPr>
        <w:t>The Unified Old Catholic Church</w:t>
      </w:r>
      <w:r w:rsidRPr="00907B2D">
        <w:rPr>
          <w:rFonts w:ascii="Verdana" w:eastAsiaTheme="minorHAnsi" w:hAnsi="Verdana" w:cs="Verdana"/>
        </w:rPr>
        <w:t>.</w:t>
      </w:r>
    </w:p>
    <w:p w:rsidR="00907B2D" w:rsidRPr="00907B2D" w:rsidRDefault="00907B2D" w:rsidP="00907B2D">
      <w:pPr>
        <w:numPr>
          <w:ilvl w:val="0"/>
          <w:numId w:val="27"/>
        </w:numPr>
        <w:spacing w:after="160" w:line="259" w:lineRule="auto"/>
        <w:rPr>
          <w:rFonts w:ascii="Verdana" w:eastAsiaTheme="minorHAnsi" w:hAnsi="Verdana" w:cs="Verdana"/>
        </w:rPr>
      </w:pPr>
      <w:r w:rsidRPr="00907B2D">
        <w:rPr>
          <w:rFonts w:ascii="Verdana" w:eastAsiaTheme="minorHAnsi" w:hAnsi="Verdana" w:cs="Verdana"/>
        </w:rPr>
        <w:t>We will provide quality education to our clergy, thereby making them more effective and more spiritually qualified to lead the faithful.</w:t>
      </w:r>
    </w:p>
    <w:p w:rsidR="006C1AB6" w:rsidRPr="00A12E9D" w:rsidRDefault="00907B2D" w:rsidP="005421CA">
      <w:pPr>
        <w:numPr>
          <w:ilvl w:val="0"/>
          <w:numId w:val="27"/>
        </w:numPr>
        <w:spacing w:after="160" w:line="259" w:lineRule="auto"/>
        <w:rPr>
          <w:rFonts w:ascii="Verdana" w:hAnsi="Verdana" w:cs="Verdana"/>
        </w:rPr>
      </w:pPr>
      <w:r w:rsidRPr="00A12E9D">
        <w:rPr>
          <w:rFonts w:ascii="Verdana" w:eastAsiaTheme="minorHAnsi" w:hAnsi="Verdana" w:cstheme="minorBidi"/>
          <w:color w:val="141823"/>
          <w:shd w:val="clear" w:color="auto" w:fill="F6F7F8"/>
        </w:rPr>
        <w:t>We shall endeavor to keep the unity of the Spirit until we all come into the unity of the faith, at the same time admonishing all brethren that they shall not contend for their different views to the disunity of the body.</w:t>
      </w:r>
    </w:p>
    <w:p w:rsidR="007D2AC7" w:rsidRPr="00AD4E82" w:rsidRDefault="007D2AC7" w:rsidP="007D2AC7">
      <w:pPr>
        <w:pStyle w:val="Heading2"/>
        <w:rPr>
          <w:rFonts w:ascii="Verdana" w:hAnsi="Verdana" w:cs="Verdana"/>
          <w:color w:val="auto"/>
        </w:rPr>
      </w:pPr>
      <w:r w:rsidRPr="00AD4E82">
        <w:rPr>
          <w:rFonts w:ascii="Verdana" w:hAnsi="Verdana" w:cs="Verdana"/>
          <w:color w:val="auto"/>
        </w:rPr>
        <w:t>Canon 64: Prohibited Activities</w:t>
      </w:r>
      <w:bookmarkEnd w:id="76"/>
    </w:p>
    <w:p w:rsidR="007D2AC7" w:rsidRPr="00AD4E82" w:rsidRDefault="005D1B7A" w:rsidP="007D2AC7">
      <w:pPr>
        <w:pStyle w:val="Style1"/>
        <w:rPr>
          <w:rFonts w:ascii="Verdana" w:hAnsi="Verdana" w:cs="Verdana"/>
        </w:rPr>
      </w:pPr>
      <w:r w:rsidRPr="00AD4E82">
        <w:rPr>
          <w:rFonts w:ascii="Verdana" w:hAnsi="Verdana" w:cs="Verdana"/>
        </w:rPr>
        <w:t xml:space="preserve">64.1 </w:t>
      </w:r>
      <w:r w:rsidR="007D2AC7" w:rsidRPr="00AD4E82">
        <w:rPr>
          <w:rFonts w:ascii="Verdana" w:hAnsi="Verdana" w:cs="Verdana"/>
        </w:rPr>
        <w:t>No part of the net earnings of the church shall inure to the benefit of, or be distributable to its members, trustees, officers, or other private persons, except that the church shall be authorized and empowered to pay reasonable compensation for services rendered and to make payments and distributions in furtherance of the purposes set forth in Canon 63. No substantial part of the activities of the church shall be the carrying on of propaganda, or otherwise attempting to influence legislation, and the church shall not participate in, or intervene in (including the publishing or distribution of statements) any political campaign on behalf of or in opposition to any candidate for public office. Notwithstanding any other provision of these articles, this church shall not, except to an insubstantial degree, engage in any activities or exercise any powers that are not in furtherance of the purposes of this corporation.</w:t>
      </w:r>
    </w:p>
    <w:p w:rsidR="00C275BC" w:rsidRPr="00AD4E82" w:rsidRDefault="00C275BC" w:rsidP="007D2AC7">
      <w:pPr>
        <w:pStyle w:val="Style1"/>
        <w:rPr>
          <w:rFonts w:ascii="Verdana" w:hAnsi="Verdana" w:cs="Verdana"/>
        </w:rPr>
      </w:pPr>
    </w:p>
    <w:p w:rsidR="00C275BC" w:rsidRPr="00AD4E82" w:rsidRDefault="005D1B7A" w:rsidP="007D2AC7">
      <w:pPr>
        <w:pStyle w:val="Style1"/>
        <w:rPr>
          <w:rFonts w:ascii="Verdana" w:hAnsi="Verdana" w:cs="Verdana"/>
        </w:rPr>
      </w:pPr>
      <w:r w:rsidRPr="00AD4E82">
        <w:rPr>
          <w:rFonts w:ascii="Verdana" w:hAnsi="Verdana" w:cs="Verdana"/>
        </w:rPr>
        <w:t xml:space="preserve">64.2 </w:t>
      </w:r>
      <w:r w:rsidR="00C275BC" w:rsidRPr="00AD4E82">
        <w:rPr>
          <w:rFonts w:ascii="Verdana" w:hAnsi="Verdana" w:cs="Verdana"/>
        </w:rPr>
        <w:t xml:space="preserve">Members and clergy are free to express their personal views on all matters, but have a responsibility to preserve the reputation and integrity of the church.  Care must be taken to avoid misunderstanding or conflicts arising out of the use of Facebook, or blogs, news pages, or any other type of social media.  Where such discussions or dialogues occur, the following statement should be prominent:  “Opinions expressed are those of the writer and not necessarily the official view of </w:t>
      </w:r>
      <w:r w:rsidR="006D6D7D">
        <w:rPr>
          <w:rFonts w:ascii="Verdana" w:hAnsi="Verdana" w:cs="Verdana"/>
        </w:rPr>
        <w:t>The Unified Old Catholic Church</w:t>
      </w:r>
      <w:r w:rsidR="00C275BC" w:rsidRPr="00AD4E82">
        <w:rPr>
          <w:rFonts w:ascii="Verdana" w:hAnsi="Verdana" w:cs="Verdana"/>
        </w:rPr>
        <w:t>,” or a similar statement.</w:t>
      </w:r>
    </w:p>
    <w:p w:rsidR="006A565F" w:rsidRPr="00AD4E82" w:rsidRDefault="006A565F" w:rsidP="007D2AC7">
      <w:pPr>
        <w:pStyle w:val="Style1"/>
        <w:rPr>
          <w:rFonts w:ascii="Verdana" w:hAnsi="Verdana" w:cs="Verdana"/>
        </w:rPr>
      </w:pPr>
    </w:p>
    <w:p w:rsidR="006A565F" w:rsidRPr="00AD4E82" w:rsidRDefault="006A565F" w:rsidP="007D2AC7">
      <w:pPr>
        <w:pStyle w:val="Style1"/>
        <w:rPr>
          <w:rFonts w:ascii="Verdana" w:hAnsi="Verdana" w:cs="Verdana"/>
          <w:sz w:val="24"/>
          <w:szCs w:val="24"/>
          <w:u w:val="single"/>
        </w:rPr>
      </w:pPr>
      <w:r w:rsidRPr="00AD4E82">
        <w:rPr>
          <w:rFonts w:ascii="Verdana" w:hAnsi="Verdana" w:cs="Verdana"/>
        </w:rPr>
        <w:br/>
      </w:r>
      <w:r w:rsidRPr="00AD4E82">
        <w:rPr>
          <w:rFonts w:ascii="Verdana" w:hAnsi="Verdana" w:cs="Verdana"/>
          <w:sz w:val="24"/>
          <w:szCs w:val="24"/>
          <w:u w:val="single"/>
        </w:rPr>
        <w:t>Canon 65. Finance______________________________________________</w:t>
      </w:r>
    </w:p>
    <w:p w:rsidR="006A565F" w:rsidRPr="00AD4E82" w:rsidRDefault="006A565F" w:rsidP="007D2AC7">
      <w:pPr>
        <w:pStyle w:val="Style1"/>
        <w:rPr>
          <w:rFonts w:ascii="Verdana" w:hAnsi="Verdana" w:cs="Verdana"/>
        </w:rPr>
      </w:pPr>
    </w:p>
    <w:p w:rsidR="006A565F" w:rsidRPr="00AD4E82" w:rsidRDefault="005D1B7A" w:rsidP="007D2AC7">
      <w:pPr>
        <w:pStyle w:val="Style1"/>
        <w:rPr>
          <w:rFonts w:ascii="Verdana" w:hAnsi="Verdana" w:cs="Verdana"/>
        </w:rPr>
      </w:pPr>
      <w:r w:rsidRPr="00AD4E82">
        <w:rPr>
          <w:rFonts w:ascii="Verdana" w:hAnsi="Verdana" w:cs="Verdana"/>
        </w:rPr>
        <w:t xml:space="preserve">65.1 </w:t>
      </w:r>
      <w:r w:rsidR="006A565F" w:rsidRPr="00AD4E82">
        <w:rPr>
          <w:rFonts w:ascii="Verdana" w:hAnsi="Verdana" w:cs="Verdana"/>
        </w:rPr>
        <w:t>The church shall have an overall ethos of being a Christian voluntary organization with specific emphasis on non-</w:t>
      </w:r>
      <w:proofErr w:type="spellStart"/>
      <w:r w:rsidR="006A565F" w:rsidRPr="00AD4E82">
        <w:rPr>
          <w:rFonts w:ascii="Verdana" w:hAnsi="Verdana" w:cs="Verdana"/>
        </w:rPr>
        <w:t>stipendary</w:t>
      </w:r>
      <w:proofErr w:type="spellEnd"/>
      <w:r w:rsidR="006A565F" w:rsidRPr="00AD4E82">
        <w:rPr>
          <w:rFonts w:ascii="Verdana" w:hAnsi="Verdana" w:cs="Verdana"/>
        </w:rPr>
        <w:t xml:space="preserve"> ministry.  The church shall strive to exist and work without monetary commitment.  </w:t>
      </w:r>
    </w:p>
    <w:p w:rsidR="006A565F" w:rsidRPr="00AD4E82" w:rsidRDefault="006A565F" w:rsidP="007D2AC7">
      <w:pPr>
        <w:pStyle w:val="Style1"/>
        <w:rPr>
          <w:rFonts w:ascii="Verdana" w:hAnsi="Verdana" w:cs="Verdana"/>
        </w:rPr>
      </w:pPr>
    </w:p>
    <w:p w:rsidR="006A565F" w:rsidRPr="00AD4E82" w:rsidRDefault="005D1B7A" w:rsidP="007D2AC7">
      <w:pPr>
        <w:pStyle w:val="Style1"/>
        <w:rPr>
          <w:rFonts w:ascii="Verdana" w:hAnsi="Verdana" w:cs="Verdana"/>
        </w:rPr>
      </w:pPr>
      <w:r w:rsidRPr="00AD4E82">
        <w:rPr>
          <w:rFonts w:ascii="Verdana" w:hAnsi="Verdana" w:cs="Verdana"/>
        </w:rPr>
        <w:t xml:space="preserve">65.2 </w:t>
      </w:r>
      <w:r w:rsidR="006A565F" w:rsidRPr="00AD4E82">
        <w:rPr>
          <w:rFonts w:ascii="Verdana" w:hAnsi="Verdana" w:cs="Verdana"/>
        </w:rPr>
        <w:t xml:space="preserve">The College of Bishops may appoint a </w:t>
      </w:r>
      <w:r w:rsidR="00241226" w:rsidRPr="00AD4E82">
        <w:rPr>
          <w:rFonts w:ascii="Verdana" w:hAnsi="Verdana" w:cs="Verdana"/>
        </w:rPr>
        <w:t>member or non-member of the Chur</w:t>
      </w:r>
      <w:r w:rsidR="006A565F" w:rsidRPr="00AD4E82">
        <w:rPr>
          <w:rFonts w:ascii="Verdana" w:hAnsi="Verdana" w:cs="Verdana"/>
        </w:rPr>
        <w:t xml:space="preserve">ch to act as Treasurer, who shall be responsible to the College of Bishops.  He or she shall maintain accounts for the Church and shall present these at regular intervals.  </w:t>
      </w:r>
    </w:p>
    <w:p w:rsidR="006A565F" w:rsidRPr="00AD4E82" w:rsidRDefault="006A565F" w:rsidP="007D2AC7">
      <w:pPr>
        <w:pStyle w:val="Style1"/>
        <w:rPr>
          <w:rFonts w:ascii="Verdana" w:hAnsi="Verdana" w:cs="Verdana"/>
        </w:rPr>
      </w:pPr>
    </w:p>
    <w:p w:rsidR="006A565F" w:rsidRPr="00AD4E82" w:rsidRDefault="005D1B7A" w:rsidP="007D2AC7">
      <w:pPr>
        <w:pStyle w:val="Style1"/>
        <w:rPr>
          <w:rFonts w:ascii="Verdana" w:hAnsi="Verdana" w:cs="Verdana"/>
        </w:rPr>
      </w:pPr>
      <w:r w:rsidRPr="00AD4E82">
        <w:rPr>
          <w:rFonts w:ascii="Verdana" w:hAnsi="Verdana" w:cs="Verdana"/>
        </w:rPr>
        <w:t xml:space="preserve">65.3 </w:t>
      </w:r>
      <w:r w:rsidR="00241226" w:rsidRPr="00AD4E82">
        <w:rPr>
          <w:rFonts w:ascii="Verdana" w:hAnsi="Verdana" w:cs="Verdana"/>
        </w:rPr>
        <w:t>No member of the Chur</w:t>
      </w:r>
      <w:r w:rsidR="006A565F" w:rsidRPr="00AD4E82">
        <w:rPr>
          <w:rFonts w:ascii="Verdana" w:hAnsi="Verdana" w:cs="Verdana"/>
        </w:rPr>
        <w:t xml:space="preserve">ch’s clergy shall be entitled to receive any form of stipend or emolument whatsoever from </w:t>
      </w:r>
      <w:r w:rsidR="006D6D7D">
        <w:rPr>
          <w:rFonts w:ascii="Verdana" w:hAnsi="Verdana" w:cs="Verdana"/>
        </w:rPr>
        <w:t>The Unified Old Catholic Church</w:t>
      </w:r>
      <w:r w:rsidR="006A565F" w:rsidRPr="00AD4E82">
        <w:rPr>
          <w:rFonts w:ascii="Verdana" w:hAnsi="Verdana" w:cs="Verdana"/>
        </w:rPr>
        <w:t xml:space="preserve"> in recompense for their membership or service within the Church, and nor will the Church be responsible for the expenses of clergy.  All clergy are to be fully self-supporting and shall offer their service to the Church voluntarily wand without expectation of financial reward.  They shall be responsible for their own tax affairs and in respect of any activit</w:t>
      </w:r>
      <w:r w:rsidR="00241226" w:rsidRPr="00AD4E82">
        <w:rPr>
          <w:rFonts w:ascii="Verdana" w:hAnsi="Verdana" w:cs="Verdana"/>
        </w:rPr>
        <w:t>i</w:t>
      </w:r>
      <w:r w:rsidR="006A565F" w:rsidRPr="00AD4E82">
        <w:rPr>
          <w:rFonts w:ascii="Verdana" w:hAnsi="Verdana" w:cs="Verdana"/>
        </w:rPr>
        <w:t xml:space="preserve">es, such as community, parish, wedding, </w:t>
      </w:r>
      <w:r w:rsidR="00241226" w:rsidRPr="00AD4E82">
        <w:rPr>
          <w:rFonts w:ascii="Verdana" w:hAnsi="Verdana" w:cs="Verdana"/>
        </w:rPr>
        <w:t xml:space="preserve">or </w:t>
      </w:r>
      <w:r w:rsidR="006A565F" w:rsidRPr="00AD4E82">
        <w:rPr>
          <w:rFonts w:ascii="Verdana" w:hAnsi="Verdana" w:cs="Verdana"/>
        </w:rPr>
        <w:t xml:space="preserve">funeral ministries, for </w:t>
      </w:r>
      <w:r w:rsidR="00241226" w:rsidRPr="00AD4E82">
        <w:rPr>
          <w:rFonts w:ascii="Verdana" w:hAnsi="Verdana" w:cs="Verdana"/>
        </w:rPr>
        <w:t>which they may receive donations, are considered by the Church to be self-employed.</w:t>
      </w:r>
    </w:p>
    <w:p w:rsidR="00241226" w:rsidRPr="00AD4E82" w:rsidRDefault="005D1B7A" w:rsidP="007D2AC7">
      <w:pPr>
        <w:pStyle w:val="Style1"/>
        <w:rPr>
          <w:rFonts w:ascii="Verdana" w:hAnsi="Verdana" w:cs="Verdana"/>
        </w:rPr>
      </w:pPr>
      <w:r w:rsidRPr="00AD4E82">
        <w:rPr>
          <w:rFonts w:ascii="Verdana" w:hAnsi="Verdana" w:cs="Verdana"/>
        </w:rPr>
        <w:t xml:space="preserve">65.4 </w:t>
      </w:r>
      <w:r w:rsidR="00241226" w:rsidRPr="00AD4E82">
        <w:rPr>
          <w:rFonts w:ascii="Verdana" w:hAnsi="Verdana" w:cs="Verdana"/>
        </w:rPr>
        <w:t xml:space="preserve">Clergy are not obliged to pay dues to </w:t>
      </w:r>
      <w:r w:rsidR="006D6D7D">
        <w:rPr>
          <w:rFonts w:ascii="Verdana" w:hAnsi="Verdana" w:cs="Verdana"/>
        </w:rPr>
        <w:t>The Unified Old Catholic Church</w:t>
      </w:r>
      <w:r w:rsidR="00241226" w:rsidRPr="00AD4E82">
        <w:rPr>
          <w:rFonts w:ascii="Verdana" w:hAnsi="Verdana" w:cs="Verdana"/>
        </w:rPr>
        <w:t>, but voluntary tithing is encouraged.</w:t>
      </w:r>
    </w:p>
    <w:p w:rsidR="00241226" w:rsidRPr="00AD4E82" w:rsidRDefault="00241226" w:rsidP="007D2AC7">
      <w:pPr>
        <w:pStyle w:val="Style1"/>
        <w:rPr>
          <w:rFonts w:ascii="Verdana" w:hAnsi="Verdana" w:cs="Verdana"/>
        </w:rPr>
      </w:pPr>
    </w:p>
    <w:p w:rsidR="00241226" w:rsidRPr="00AD4E82" w:rsidRDefault="005D1B7A" w:rsidP="007D2AC7">
      <w:pPr>
        <w:pStyle w:val="Style1"/>
        <w:rPr>
          <w:rFonts w:ascii="Verdana" w:hAnsi="Verdana" w:cs="Verdana"/>
        </w:rPr>
      </w:pPr>
      <w:r w:rsidRPr="00AD4E82">
        <w:rPr>
          <w:rFonts w:ascii="Verdana" w:hAnsi="Verdana" w:cs="Verdana"/>
        </w:rPr>
        <w:t xml:space="preserve">65.5 </w:t>
      </w:r>
      <w:r w:rsidR="00241226" w:rsidRPr="00AD4E82">
        <w:rPr>
          <w:rFonts w:ascii="Verdana" w:hAnsi="Verdana" w:cs="Verdana"/>
        </w:rPr>
        <w:t>Clergy may accept donations for their services, inclusive of weddings, funerals, baptisms, but donations are not required.  The church does not charge for sacramental services.</w:t>
      </w:r>
    </w:p>
    <w:p w:rsidR="00241226" w:rsidRPr="00AD4E82" w:rsidRDefault="00241226" w:rsidP="007D2AC7">
      <w:pPr>
        <w:pStyle w:val="Style1"/>
        <w:rPr>
          <w:rFonts w:ascii="Verdana" w:hAnsi="Verdana" w:cs="Verdana"/>
        </w:rPr>
      </w:pPr>
    </w:p>
    <w:p w:rsidR="00241226" w:rsidRPr="00AD4E82" w:rsidRDefault="005D1B7A" w:rsidP="007D2AC7">
      <w:pPr>
        <w:pStyle w:val="Style1"/>
        <w:rPr>
          <w:rFonts w:ascii="Verdana" w:hAnsi="Verdana" w:cs="Verdana"/>
        </w:rPr>
      </w:pPr>
      <w:r w:rsidRPr="00AD4E82">
        <w:rPr>
          <w:rFonts w:ascii="Verdana" w:hAnsi="Verdana" w:cs="Verdana"/>
        </w:rPr>
        <w:t xml:space="preserve">65.6 </w:t>
      </w:r>
      <w:r w:rsidR="00241226" w:rsidRPr="00AD4E82">
        <w:rPr>
          <w:rFonts w:ascii="Verdana" w:hAnsi="Verdana" w:cs="Verdana"/>
        </w:rPr>
        <w:t>Where an offering is given to a clergyperson for a specific purpose, it shall be used for that specific purpose, provided that purpose is not contrary to law.</w:t>
      </w:r>
    </w:p>
    <w:p w:rsidR="00241226" w:rsidRPr="00AD4E82" w:rsidRDefault="00241226" w:rsidP="007D2AC7">
      <w:pPr>
        <w:pStyle w:val="Style1"/>
        <w:rPr>
          <w:rFonts w:ascii="Verdana" w:hAnsi="Verdana" w:cs="Verdana"/>
        </w:rPr>
      </w:pPr>
    </w:p>
    <w:p w:rsidR="00241226" w:rsidRPr="00AD4E82" w:rsidRDefault="005D1B7A" w:rsidP="007D2AC7">
      <w:pPr>
        <w:pStyle w:val="Style1"/>
        <w:rPr>
          <w:rFonts w:ascii="Verdana" w:hAnsi="Verdana" w:cs="Verdana"/>
        </w:rPr>
      </w:pPr>
      <w:r w:rsidRPr="00AD4E82">
        <w:rPr>
          <w:rFonts w:ascii="Verdana" w:hAnsi="Verdana" w:cs="Verdana"/>
        </w:rPr>
        <w:t xml:space="preserve">65.7 </w:t>
      </w:r>
      <w:r w:rsidR="00241226" w:rsidRPr="00AD4E82">
        <w:rPr>
          <w:rFonts w:ascii="Verdana" w:hAnsi="Verdana" w:cs="Verdana"/>
        </w:rPr>
        <w:t>All clergy shall exercise integrity in their handling of money and specifically in the handling of donated money in the context of their ministry.</w:t>
      </w:r>
    </w:p>
    <w:p w:rsidR="00241226" w:rsidRPr="00AD4E82" w:rsidRDefault="00241226" w:rsidP="007D2AC7">
      <w:pPr>
        <w:pStyle w:val="Style1"/>
        <w:rPr>
          <w:rFonts w:ascii="Verdana" w:hAnsi="Verdana" w:cs="Verdana"/>
        </w:rPr>
      </w:pPr>
    </w:p>
    <w:p w:rsidR="007D2AC7" w:rsidRPr="00AD4E82" w:rsidRDefault="006A565F" w:rsidP="007D2AC7">
      <w:pPr>
        <w:pStyle w:val="Heading2"/>
        <w:rPr>
          <w:rFonts w:ascii="Verdana" w:hAnsi="Verdana" w:cs="Verdana"/>
          <w:color w:val="auto"/>
        </w:rPr>
      </w:pPr>
      <w:bookmarkStart w:id="78" w:name="_Toc25011"/>
      <w:r w:rsidRPr="00AD4E82">
        <w:rPr>
          <w:rFonts w:ascii="Verdana" w:hAnsi="Verdana" w:cs="Verdana"/>
          <w:color w:val="auto"/>
        </w:rPr>
        <w:t>Canon 66</w:t>
      </w:r>
      <w:r w:rsidR="007D2AC7" w:rsidRPr="00AD4E82">
        <w:rPr>
          <w:rFonts w:ascii="Verdana" w:hAnsi="Verdana" w:cs="Verdana"/>
          <w:color w:val="auto"/>
        </w:rPr>
        <w:t>. Distributions upon Dissolution</w:t>
      </w:r>
      <w:bookmarkEnd w:id="78"/>
    </w:p>
    <w:p w:rsidR="007D2AC7" w:rsidRPr="00AD4E82" w:rsidRDefault="003601B2" w:rsidP="007D2AC7">
      <w:pPr>
        <w:pStyle w:val="Style1"/>
        <w:rPr>
          <w:rFonts w:ascii="Verdana" w:hAnsi="Verdana" w:cs="Verdana"/>
        </w:rPr>
      </w:pPr>
      <w:r w:rsidRPr="00AD4E82">
        <w:rPr>
          <w:rFonts w:ascii="Verdana" w:hAnsi="Verdana" w:cs="Verdana"/>
        </w:rPr>
        <w:t xml:space="preserve">66.1 </w:t>
      </w:r>
      <w:r w:rsidR="006D6D7D">
        <w:rPr>
          <w:rFonts w:ascii="Verdana" w:hAnsi="Verdana" w:cs="Verdana"/>
        </w:rPr>
        <w:t>The Unified Old Catholic Church</w:t>
      </w:r>
      <w:r w:rsidR="007D2AC7" w:rsidRPr="00AD4E82">
        <w:rPr>
          <w:rFonts w:ascii="Verdana" w:hAnsi="Verdana" w:cs="Verdana"/>
        </w:rPr>
        <w:t xml:space="preserve"> can only be dissolved by a vote of ¾ of the College of Bishops and ¾ of all clergy of the church. </w:t>
      </w:r>
    </w:p>
    <w:p w:rsidR="007D2AC7" w:rsidRPr="00AD4E82" w:rsidRDefault="007D2AC7" w:rsidP="007D2AC7">
      <w:pPr>
        <w:pStyle w:val="Style1"/>
        <w:rPr>
          <w:rFonts w:ascii="Verdana" w:hAnsi="Verdana" w:cs="Verdana"/>
        </w:rPr>
      </w:pPr>
    </w:p>
    <w:p w:rsidR="00C852AB" w:rsidRPr="00AD4E82" w:rsidRDefault="003601B2" w:rsidP="00FD4F09">
      <w:pPr>
        <w:pStyle w:val="Style1"/>
        <w:rPr>
          <w:rFonts w:ascii="Verdana" w:hAnsi="Verdana" w:cs="Verdana"/>
        </w:rPr>
      </w:pPr>
      <w:r w:rsidRPr="00AD4E82">
        <w:rPr>
          <w:rFonts w:ascii="Verdana" w:hAnsi="Verdana" w:cs="Verdana"/>
        </w:rPr>
        <w:t xml:space="preserve">66.2 </w:t>
      </w:r>
      <w:r w:rsidR="007D2AC7" w:rsidRPr="00AD4E82">
        <w:rPr>
          <w:rFonts w:ascii="Verdana" w:hAnsi="Verdana" w:cs="Verdana"/>
        </w:rPr>
        <w:t>Upon the dissolution of the church, after paying or making provisions for the payment of all the legal liabilities of the corporation, assets shall be distributed for one or more exempt purposes within the meaning of section 501(c</w:t>
      </w:r>
      <w:proofErr w:type="gramStart"/>
      <w:r w:rsidR="007D2AC7" w:rsidRPr="00AD4E82">
        <w:rPr>
          <w:rFonts w:ascii="Verdana" w:hAnsi="Verdana" w:cs="Verdana"/>
        </w:rPr>
        <w:t>)(</w:t>
      </w:r>
      <w:proofErr w:type="gramEnd"/>
      <w:r w:rsidR="007D2AC7" w:rsidRPr="00AD4E82">
        <w:rPr>
          <w:rFonts w:ascii="Verdana" w:hAnsi="Verdana" w:cs="Verdana"/>
        </w:rPr>
        <w:t>3) of the Internal Revenue Code, or the corresponding section of any future federal tax code, or shall be distributed to the federal government, or to a state or local government, for a public purpose. Any such assets not so disposed of shall be disposed of by a court of competent jurisdiction of the county in which the principal office of the corporation is then located, exclusively for such purposes or to such organization or organizations, as said court shall determine which are organized and operated exclusively for such purposes.</w:t>
      </w:r>
    </w:p>
    <w:p w:rsidR="00991EB2" w:rsidRPr="00AD4E82" w:rsidRDefault="00991EB2" w:rsidP="00453901">
      <w:pPr>
        <w:pStyle w:val="Style1"/>
        <w:ind w:firstLine="0"/>
        <w:rPr>
          <w:rFonts w:ascii="Verdana" w:hAnsi="Verdana" w:cs="Verdana"/>
        </w:rPr>
      </w:pPr>
    </w:p>
    <w:p w:rsidR="00453901" w:rsidRPr="00AD4E82" w:rsidRDefault="00FD4F09" w:rsidP="00453901">
      <w:pPr>
        <w:pStyle w:val="Style1"/>
        <w:ind w:firstLine="0"/>
        <w:rPr>
          <w:rFonts w:ascii="Verdana" w:hAnsi="Verdana" w:cs="Verdana"/>
          <w:sz w:val="24"/>
          <w:szCs w:val="24"/>
          <w:u w:val="single"/>
        </w:rPr>
      </w:pPr>
      <w:r w:rsidRPr="00AD4E82">
        <w:rPr>
          <w:rFonts w:ascii="Verdana" w:hAnsi="Verdana" w:cs="Verdana"/>
          <w:sz w:val="24"/>
          <w:szCs w:val="24"/>
          <w:u w:val="single"/>
        </w:rPr>
        <w:lastRenderedPageBreak/>
        <w:t>Canon 67</w:t>
      </w:r>
      <w:r w:rsidR="00453901" w:rsidRPr="00AD4E82">
        <w:rPr>
          <w:rFonts w:ascii="Verdana" w:hAnsi="Verdana" w:cs="Verdana"/>
          <w:sz w:val="24"/>
          <w:szCs w:val="24"/>
          <w:u w:val="single"/>
        </w:rPr>
        <w:t xml:space="preserve"> Clergy Education</w:t>
      </w:r>
    </w:p>
    <w:p w:rsidR="00453901" w:rsidRPr="00AD4E82" w:rsidRDefault="00453901" w:rsidP="00453901">
      <w:pPr>
        <w:pStyle w:val="Style1"/>
        <w:ind w:firstLine="0"/>
        <w:rPr>
          <w:rFonts w:ascii="Verdana" w:hAnsi="Verdana" w:cs="Verdana"/>
          <w:sz w:val="24"/>
          <w:szCs w:val="24"/>
          <w:u w:val="single"/>
        </w:rPr>
      </w:pPr>
    </w:p>
    <w:p w:rsidR="00453901" w:rsidRPr="00AD4E82" w:rsidRDefault="00453901" w:rsidP="00453901">
      <w:pPr>
        <w:pStyle w:val="Style1"/>
        <w:ind w:firstLine="0"/>
        <w:rPr>
          <w:rFonts w:ascii="Verdana" w:hAnsi="Verdana" w:cs="Verdana"/>
        </w:rPr>
      </w:pPr>
      <w:r w:rsidRPr="00AD4E82">
        <w:rPr>
          <w:rFonts w:ascii="Verdana" w:hAnsi="Verdana" w:cs="Verdana"/>
        </w:rPr>
        <w:tab/>
      </w:r>
      <w:r w:rsidR="003601B2" w:rsidRPr="00AD4E82">
        <w:rPr>
          <w:rFonts w:ascii="Verdana" w:hAnsi="Verdana" w:cs="Verdana"/>
        </w:rPr>
        <w:t>6</w:t>
      </w:r>
      <w:r w:rsidR="00A5545F">
        <w:rPr>
          <w:rFonts w:ascii="Verdana" w:hAnsi="Verdana" w:cs="Verdana"/>
        </w:rPr>
        <w:t>7</w:t>
      </w:r>
      <w:r w:rsidR="00967BEE">
        <w:rPr>
          <w:rFonts w:ascii="Verdana" w:hAnsi="Verdana" w:cs="Verdana"/>
        </w:rPr>
        <w:t>.</w:t>
      </w:r>
      <w:r w:rsidR="003601B2" w:rsidRPr="00AD4E82">
        <w:rPr>
          <w:rFonts w:ascii="Verdana" w:hAnsi="Verdana" w:cs="Verdana"/>
        </w:rPr>
        <w:t xml:space="preserve">1 </w:t>
      </w:r>
      <w:r w:rsidRPr="00AD4E82">
        <w:rPr>
          <w:rFonts w:ascii="Verdana" w:hAnsi="Verdana" w:cs="Verdana"/>
        </w:rPr>
        <w:t>The Church has its own Clergy Education program in The Thomas Aquinas Inst</w:t>
      </w:r>
      <w:r w:rsidR="00762FFA" w:rsidRPr="00AD4E82">
        <w:rPr>
          <w:rFonts w:ascii="Verdana" w:hAnsi="Verdana" w:cs="Verdana"/>
        </w:rPr>
        <w:t>itute for Clergy Education.  Th</w:t>
      </w:r>
      <w:r w:rsidRPr="00AD4E82">
        <w:rPr>
          <w:rFonts w:ascii="Verdana" w:hAnsi="Verdana" w:cs="Verdana"/>
        </w:rPr>
        <w:t>is is an internal college and has no connection with any other college or learning institute of similar name.  The Thomas Aquinas Institute for Clergy Education is for internal training and learning advancement of our candidates only and make</w:t>
      </w:r>
      <w:r w:rsidR="00762FFA" w:rsidRPr="00AD4E82">
        <w:rPr>
          <w:rFonts w:ascii="Verdana" w:hAnsi="Verdana" w:cs="Verdana"/>
        </w:rPr>
        <w:t>s no claim to accreditation or v</w:t>
      </w:r>
      <w:r w:rsidRPr="00AD4E82">
        <w:rPr>
          <w:rFonts w:ascii="Verdana" w:hAnsi="Verdana" w:cs="Verdana"/>
        </w:rPr>
        <w:t>alidity except for our own purposes of ordination and ministerial progress.  The Thomas Aquinas Institut</w:t>
      </w:r>
      <w:r w:rsidR="00762FFA" w:rsidRPr="00AD4E82">
        <w:rPr>
          <w:rFonts w:ascii="Verdana" w:hAnsi="Verdana" w:cs="Verdana"/>
        </w:rPr>
        <w:t>e for Clergy Education is an on</w:t>
      </w:r>
      <w:r w:rsidRPr="00AD4E82">
        <w:rPr>
          <w:rFonts w:ascii="Verdana" w:hAnsi="Verdana" w:cs="Verdana"/>
        </w:rPr>
        <w:t xml:space="preserve">line distance learning portal with is free of charge to </w:t>
      </w:r>
      <w:r w:rsidR="00CB4B22">
        <w:rPr>
          <w:rFonts w:ascii="Verdana" w:hAnsi="Verdana" w:cs="Verdana"/>
        </w:rPr>
        <w:t>UOCC</w:t>
      </w:r>
      <w:r w:rsidRPr="00AD4E82">
        <w:rPr>
          <w:rFonts w:ascii="Verdana" w:hAnsi="Verdana" w:cs="Verdana"/>
        </w:rPr>
        <w:t xml:space="preserve"> clergy and candidates.</w:t>
      </w:r>
    </w:p>
    <w:p w:rsidR="00453901" w:rsidRPr="00AD4E82" w:rsidRDefault="003601B2" w:rsidP="003601B2">
      <w:pPr>
        <w:pStyle w:val="Style1"/>
        <w:ind w:firstLine="720"/>
        <w:rPr>
          <w:rFonts w:ascii="Verdana" w:hAnsi="Verdana" w:cs="Verdana"/>
        </w:rPr>
      </w:pPr>
      <w:r w:rsidRPr="00AD4E82">
        <w:rPr>
          <w:rFonts w:ascii="Verdana" w:hAnsi="Verdana" w:cs="Verdana"/>
        </w:rPr>
        <w:t>6</w:t>
      </w:r>
      <w:r w:rsidR="00A5545F">
        <w:rPr>
          <w:rFonts w:ascii="Verdana" w:hAnsi="Verdana" w:cs="Verdana"/>
        </w:rPr>
        <w:t>7</w:t>
      </w:r>
      <w:r w:rsidR="00967BEE">
        <w:rPr>
          <w:rFonts w:ascii="Verdana" w:hAnsi="Verdana" w:cs="Verdana"/>
        </w:rPr>
        <w:t>.</w:t>
      </w:r>
      <w:r w:rsidRPr="00AD4E82">
        <w:rPr>
          <w:rFonts w:ascii="Verdana" w:hAnsi="Verdana" w:cs="Verdana"/>
        </w:rPr>
        <w:t xml:space="preserve">2 </w:t>
      </w:r>
      <w:r w:rsidR="00453901" w:rsidRPr="00AD4E82">
        <w:rPr>
          <w:rFonts w:ascii="Verdana" w:hAnsi="Verdana" w:cs="Verdana"/>
        </w:rPr>
        <w:t>Candidates may choose to study at a seminary of their own choice, but need to seek approval from their Ordinary before enrol</w:t>
      </w:r>
      <w:r w:rsidRPr="00AD4E82">
        <w:rPr>
          <w:rFonts w:ascii="Verdana" w:hAnsi="Verdana" w:cs="Verdana"/>
        </w:rPr>
        <w:t>l</w:t>
      </w:r>
      <w:r w:rsidR="00453901" w:rsidRPr="00AD4E82">
        <w:rPr>
          <w:rFonts w:ascii="Verdana" w:hAnsi="Verdana" w:cs="Verdana"/>
        </w:rPr>
        <w:t xml:space="preserve">ment.  </w:t>
      </w:r>
    </w:p>
    <w:p w:rsidR="00453901" w:rsidRPr="00AD4E82" w:rsidRDefault="00453901" w:rsidP="00453901">
      <w:pPr>
        <w:pStyle w:val="Style1"/>
        <w:ind w:firstLine="0"/>
        <w:rPr>
          <w:rFonts w:ascii="Verdana" w:hAnsi="Verdana" w:cs="Verdana"/>
        </w:rPr>
      </w:pPr>
    </w:p>
    <w:p w:rsidR="00453901" w:rsidRDefault="00453901" w:rsidP="00453901">
      <w:pPr>
        <w:pStyle w:val="Style1"/>
        <w:ind w:firstLine="0"/>
        <w:rPr>
          <w:rFonts w:ascii="Verdana" w:hAnsi="Verdana" w:cs="Verdana"/>
        </w:rPr>
      </w:pPr>
      <w:r w:rsidRPr="00AD4E82">
        <w:rPr>
          <w:rFonts w:ascii="Verdana" w:hAnsi="Verdana" w:cs="Verdana"/>
        </w:rPr>
        <w:t xml:space="preserve"> </w:t>
      </w:r>
      <w:r w:rsidR="003601B2" w:rsidRPr="00AD4E82">
        <w:rPr>
          <w:rFonts w:ascii="Verdana" w:hAnsi="Verdana" w:cs="Verdana"/>
        </w:rPr>
        <w:tab/>
        <w:t>6</w:t>
      </w:r>
      <w:r w:rsidR="00E65544">
        <w:rPr>
          <w:rFonts w:ascii="Verdana" w:hAnsi="Verdana" w:cs="Verdana"/>
        </w:rPr>
        <w:t>7</w:t>
      </w:r>
      <w:r w:rsidR="00967BEE">
        <w:rPr>
          <w:rFonts w:ascii="Verdana" w:hAnsi="Verdana" w:cs="Verdana"/>
        </w:rPr>
        <w:t>.</w:t>
      </w:r>
      <w:r w:rsidR="003601B2" w:rsidRPr="00AD4E82">
        <w:rPr>
          <w:rFonts w:ascii="Verdana" w:hAnsi="Verdana" w:cs="Verdana"/>
        </w:rPr>
        <w:t xml:space="preserve">3 </w:t>
      </w:r>
      <w:r w:rsidRPr="00AD4E82">
        <w:rPr>
          <w:rFonts w:ascii="Verdana" w:hAnsi="Verdana" w:cs="Verdana"/>
        </w:rPr>
        <w:t>Candidates and Clergy are responsible to meet their own costs in respect of seminary or other study if the student chooses another institution other than the Thomas Aquinas Institute for Clergy Education.</w:t>
      </w:r>
    </w:p>
    <w:p w:rsidR="00E65544" w:rsidRDefault="00E65544" w:rsidP="00453901">
      <w:pPr>
        <w:pStyle w:val="Style1"/>
        <w:ind w:firstLine="0"/>
        <w:rPr>
          <w:rFonts w:ascii="Verdana" w:hAnsi="Verdana" w:cs="Verdana"/>
        </w:rPr>
      </w:pPr>
      <w:r>
        <w:rPr>
          <w:rFonts w:ascii="Verdana" w:hAnsi="Verdana" w:cs="Verdana"/>
        </w:rPr>
        <w:t xml:space="preserve">         </w:t>
      </w:r>
    </w:p>
    <w:p w:rsidR="00E65544" w:rsidRDefault="00E65544" w:rsidP="00453901">
      <w:pPr>
        <w:pStyle w:val="Style1"/>
        <w:ind w:firstLine="0"/>
        <w:rPr>
          <w:rFonts w:ascii="Verdana" w:hAnsi="Verdana" w:cs="Verdana"/>
        </w:rPr>
      </w:pPr>
      <w:r>
        <w:rPr>
          <w:rFonts w:ascii="Verdana" w:hAnsi="Verdana" w:cs="Verdana"/>
        </w:rPr>
        <w:t xml:space="preserve">          67.4 Candidates may be required to take additional courses before they are granted ordination.</w:t>
      </w:r>
    </w:p>
    <w:p w:rsidR="00E65544" w:rsidRDefault="00E65544" w:rsidP="00453901">
      <w:pPr>
        <w:pStyle w:val="Style1"/>
        <w:ind w:firstLine="0"/>
        <w:rPr>
          <w:rFonts w:ascii="Verdana" w:hAnsi="Verdana" w:cs="Verdana"/>
        </w:rPr>
      </w:pPr>
    </w:p>
    <w:p w:rsidR="00E65544" w:rsidRPr="00AD4E82" w:rsidRDefault="00E65544" w:rsidP="00453901">
      <w:pPr>
        <w:pStyle w:val="Style1"/>
        <w:ind w:firstLine="0"/>
        <w:rPr>
          <w:rFonts w:ascii="Verdana" w:hAnsi="Verdana" w:cs="Verdana"/>
        </w:rPr>
      </w:pPr>
      <w:r>
        <w:rPr>
          <w:rFonts w:ascii="Verdana" w:hAnsi="Verdana" w:cs="Verdana"/>
        </w:rPr>
        <w:tab/>
      </w:r>
      <w:proofErr w:type="gramStart"/>
      <w:r>
        <w:rPr>
          <w:rFonts w:ascii="Verdana" w:hAnsi="Verdana" w:cs="Verdana"/>
        </w:rPr>
        <w:t>67.5  Incardinating</w:t>
      </w:r>
      <w:proofErr w:type="gramEnd"/>
      <w:r>
        <w:rPr>
          <w:rFonts w:ascii="Verdana" w:hAnsi="Verdana" w:cs="Verdana"/>
        </w:rPr>
        <w:t xml:space="preserve"> clergy may be required to take additional courses before they are granted full incardination and will be granted provisional incardination until which time said classes are successfully completed.  Upon successful completion of those classes, fully incardination may be granted with the approval of the Commission on Ordained Ministries and the Presiding Bishop.</w:t>
      </w:r>
    </w:p>
    <w:p w:rsidR="00991EB2" w:rsidRPr="00AD4E82" w:rsidRDefault="00991EB2" w:rsidP="007D2AC7">
      <w:pPr>
        <w:pStyle w:val="Style1"/>
        <w:rPr>
          <w:rFonts w:ascii="Verdana" w:hAnsi="Verdana" w:cs="Verdana"/>
          <w:sz w:val="24"/>
          <w:szCs w:val="24"/>
          <w:u w:val="single"/>
        </w:rPr>
      </w:pPr>
    </w:p>
    <w:p w:rsidR="007D2AC7" w:rsidRPr="00AD4E82" w:rsidRDefault="00991EB2" w:rsidP="007D2AC7">
      <w:pPr>
        <w:pStyle w:val="Heading2"/>
        <w:rPr>
          <w:rFonts w:ascii="Verdana" w:hAnsi="Verdana" w:cs="Verdana"/>
          <w:color w:val="auto"/>
        </w:rPr>
      </w:pPr>
      <w:bookmarkStart w:id="79" w:name="_Toc16463"/>
      <w:r w:rsidRPr="00AD4E82">
        <w:rPr>
          <w:rFonts w:ascii="Verdana" w:hAnsi="Verdana" w:cs="Verdana"/>
          <w:color w:val="auto"/>
        </w:rPr>
        <w:t>Canon 68</w:t>
      </w:r>
      <w:r w:rsidR="007D2AC7" w:rsidRPr="00AD4E82">
        <w:rPr>
          <w:rFonts w:ascii="Verdana" w:hAnsi="Verdana" w:cs="Verdana"/>
          <w:color w:val="auto"/>
        </w:rPr>
        <w:t>. Subordinate Organizations</w:t>
      </w:r>
      <w:bookmarkEnd w:id="79"/>
      <w:r w:rsidR="007D2AC7" w:rsidRPr="00AD4E82">
        <w:rPr>
          <w:rFonts w:ascii="Verdana" w:hAnsi="Verdana" w:cs="Verdana"/>
          <w:color w:val="auto"/>
        </w:rPr>
        <w:t xml:space="preserve"> </w:t>
      </w:r>
    </w:p>
    <w:p w:rsidR="007D2AC7" w:rsidRPr="00AD4E82" w:rsidRDefault="003601B2" w:rsidP="007D2AC7">
      <w:pPr>
        <w:pStyle w:val="Style1"/>
        <w:rPr>
          <w:rFonts w:ascii="Verdana" w:hAnsi="Verdana" w:cs="Verdana"/>
        </w:rPr>
      </w:pPr>
      <w:r w:rsidRPr="00AD4E82">
        <w:rPr>
          <w:rFonts w:ascii="Verdana" w:hAnsi="Verdana" w:cs="Verdana"/>
        </w:rPr>
        <w:t xml:space="preserve">68.1 </w:t>
      </w:r>
      <w:r w:rsidR="007D2AC7" w:rsidRPr="00AD4E82">
        <w:rPr>
          <w:rFonts w:ascii="Verdana" w:hAnsi="Verdana" w:cs="Verdana"/>
        </w:rPr>
        <w:t xml:space="preserve">Subordinate organizations include all dioceses, parishes, religious orders, monasteries, seminaries, schools, and other entities carrying out the purposes of and/or using the name of </w:t>
      </w:r>
      <w:r w:rsidR="006D6D7D">
        <w:rPr>
          <w:rFonts w:ascii="Verdana" w:hAnsi="Verdana" w:cs="Verdana"/>
        </w:rPr>
        <w:t>The Unified Old Catholic Church</w:t>
      </w:r>
      <w:r w:rsidR="007D2AC7" w:rsidRPr="00AD4E82">
        <w:rPr>
          <w:rFonts w:ascii="Verdana" w:hAnsi="Verdana" w:cs="Verdana"/>
        </w:rPr>
        <w:t>.</w:t>
      </w:r>
    </w:p>
    <w:p w:rsidR="007D2AC7" w:rsidRPr="00AD4E82" w:rsidRDefault="007D2AC7" w:rsidP="007D2AC7">
      <w:pPr>
        <w:pStyle w:val="Style1"/>
        <w:rPr>
          <w:rFonts w:ascii="Verdana" w:hAnsi="Verdana" w:cs="Verdana"/>
        </w:rPr>
      </w:pPr>
    </w:p>
    <w:p w:rsidR="007D2AC7" w:rsidRPr="00AD4E82" w:rsidRDefault="003601B2" w:rsidP="007D2AC7">
      <w:pPr>
        <w:pStyle w:val="Style1"/>
        <w:rPr>
          <w:rFonts w:ascii="Verdana" w:hAnsi="Verdana" w:cs="Verdana"/>
        </w:rPr>
      </w:pPr>
      <w:r w:rsidRPr="00AD4E82">
        <w:rPr>
          <w:rFonts w:ascii="Verdana" w:hAnsi="Verdana" w:cs="Verdana"/>
        </w:rPr>
        <w:t xml:space="preserve">68.2 </w:t>
      </w:r>
      <w:r w:rsidR="007D2AC7" w:rsidRPr="00AD4E82">
        <w:rPr>
          <w:rFonts w:ascii="Verdana" w:hAnsi="Verdana" w:cs="Verdana"/>
        </w:rPr>
        <w:t>Normally subordinate organizations exist simply as part of "</w:t>
      </w:r>
      <w:r w:rsidR="006D6D7D">
        <w:rPr>
          <w:rFonts w:ascii="Verdana" w:hAnsi="Verdana" w:cs="Verdana"/>
        </w:rPr>
        <w:t>The Unified Old Catholic Church</w:t>
      </w:r>
      <w:r w:rsidR="00634821" w:rsidRPr="00AD4E82">
        <w:rPr>
          <w:rFonts w:ascii="Verdana" w:hAnsi="Verdana" w:cs="Verdana"/>
        </w:rPr>
        <w:t>, a North</w:t>
      </w:r>
      <w:r w:rsidR="007D2AC7" w:rsidRPr="00AD4E82">
        <w:rPr>
          <w:rFonts w:ascii="Verdana" w:hAnsi="Verdana" w:cs="Verdana"/>
        </w:rPr>
        <w:t xml:space="preserve"> Carolina nonprofit corporation," which is the legal entity through which the denomination exists. Being under the direct and complete control of the </w:t>
      </w:r>
      <w:r w:rsidR="00AD4E82" w:rsidRPr="00AD4E82">
        <w:rPr>
          <w:rFonts w:ascii="Verdana" w:hAnsi="Verdana" w:cs="Verdana"/>
        </w:rPr>
        <w:t>Presiding Bishop</w:t>
      </w:r>
      <w:r w:rsidR="007D2AC7" w:rsidRPr="00AD4E82">
        <w:rPr>
          <w:rFonts w:ascii="Verdana" w:hAnsi="Verdana" w:cs="Verdana"/>
        </w:rPr>
        <w:t xml:space="preserve"> as chief executive officers of the corporation, the subordinate organizations in the United States use the tax identification number (TIN) of the denominational corporation.</w:t>
      </w:r>
    </w:p>
    <w:p w:rsidR="007D2AC7" w:rsidRPr="00AD4E82" w:rsidRDefault="007D2AC7" w:rsidP="007D2AC7">
      <w:pPr>
        <w:pStyle w:val="Style1"/>
        <w:rPr>
          <w:rFonts w:ascii="Verdana" w:hAnsi="Verdana" w:cs="Verdana"/>
        </w:rPr>
      </w:pPr>
    </w:p>
    <w:p w:rsidR="007D2AC7" w:rsidRPr="00AD4E82" w:rsidRDefault="003601B2" w:rsidP="007D2AC7">
      <w:pPr>
        <w:pStyle w:val="Style1"/>
        <w:rPr>
          <w:rFonts w:ascii="Verdana" w:hAnsi="Verdana" w:cs="Verdana"/>
        </w:rPr>
      </w:pPr>
      <w:r w:rsidRPr="00AD4E82">
        <w:rPr>
          <w:rFonts w:ascii="Verdana" w:hAnsi="Verdana" w:cs="Verdana"/>
        </w:rPr>
        <w:t xml:space="preserve">68.3 </w:t>
      </w:r>
      <w:r w:rsidR="007D2AC7" w:rsidRPr="00AD4E82">
        <w:rPr>
          <w:rFonts w:ascii="Verdana" w:hAnsi="Verdana" w:cs="Verdana"/>
        </w:rPr>
        <w:t xml:space="preserve">If desirable or necessary, </w:t>
      </w:r>
      <w:r w:rsidR="006D6D7D">
        <w:rPr>
          <w:rFonts w:ascii="Verdana" w:hAnsi="Verdana" w:cs="Verdana"/>
        </w:rPr>
        <w:t>The Unified Old Catholic Church</w:t>
      </w:r>
      <w:r w:rsidR="007D2AC7" w:rsidRPr="00AD4E82">
        <w:rPr>
          <w:rFonts w:ascii="Verdana" w:hAnsi="Verdana" w:cs="Verdana"/>
        </w:rPr>
        <w:t xml:space="preserve"> may incorporate in ano</w:t>
      </w:r>
      <w:r w:rsidR="00634821" w:rsidRPr="00AD4E82">
        <w:rPr>
          <w:rFonts w:ascii="Verdana" w:hAnsi="Verdana" w:cs="Verdana"/>
        </w:rPr>
        <w:t>ther U.S. state other than North</w:t>
      </w:r>
      <w:r w:rsidR="007D2AC7" w:rsidRPr="00AD4E82">
        <w:rPr>
          <w:rFonts w:ascii="Verdana" w:hAnsi="Verdana" w:cs="Verdana"/>
        </w:rPr>
        <w:t xml:space="preserve"> Carolina or a nation other than the United States to represent all of the church organizations operating in that state or nation. The </w:t>
      </w:r>
      <w:r w:rsidR="00AD4E82" w:rsidRPr="00AD4E82">
        <w:rPr>
          <w:rFonts w:ascii="Verdana" w:hAnsi="Verdana" w:cs="Verdana"/>
        </w:rPr>
        <w:t>Presiding Bishop</w:t>
      </w:r>
      <w:r w:rsidR="007D2AC7" w:rsidRPr="00AD4E82">
        <w:rPr>
          <w:rFonts w:ascii="Verdana" w:hAnsi="Verdana" w:cs="Verdana"/>
        </w:rPr>
        <w:t xml:space="preserve"> serves as chairman, president, and chief executive officer of all such corporations. The diocesan bishop, if appropriate, serves as executive vice president and chief operating officer. These corporations may establish separate tax identification numbers if required by law.</w:t>
      </w:r>
    </w:p>
    <w:p w:rsidR="007D2AC7" w:rsidRPr="00AD4E82" w:rsidRDefault="007D2AC7" w:rsidP="007D2AC7">
      <w:pPr>
        <w:pStyle w:val="Style1"/>
        <w:rPr>
          <w:rFonts w:ascii="Verdana" w:hAnsi="Verdana" w:cs="Verdana"/>
        </w:rPr>
      </w:pPr>
    </w:p>
    <w:p w:rsidR="007D2AC7" w:rsidRPr="00AD4E82" w:rsidRDefault="003601B2" w:rsidP="007D2AC7">
      <w:pPr>
        <w:pStyle w:val="Style1"/>
        <w:rPr>
          <w:rFonts w:ascii="Verdana" w:hAnsi="Verdana" w:cs="Verdana"/>
        </w:rPr>
      </w:pPr>
      <w:r w:rsidRPr="00AD4E82">
        <w:rPr>
          <w:rFonts w:ascii="Verdana" w:hAnsi="Verdana" w:cs="Verdana"/>
        </w:rPr>
        <w:lastRenderedPageBreak/>
        <w:t xml:space="preserve">68.4 </w:t>
      </w:r>
      <w:r w:rsidR="007D2AC7" w:rsidRPr="00AD4E82">
        <w:rPr>
          <w:rFonts w:ascii="Verdana" w:hAnsi="Verdana" w:cs="Verdana"/>
        </w:rPr>
        <w:t xml:space="preserve">Dioceses, parishes, and other subordinate organizations may be formed into corporations if appropriate. Such decisions shall be made by the persons associated with the subordinate organization in consultation with the diocesan bishop and </w:t>
      </w:r>
      <w:r w:rsidR="00AD4E82" w:rsidRPr="00AD4E82">
        <w:rPr>
          <w:rFonts w:ascii="Verdana" w:hAnsi="Verdana" w:cs="Verdana"/>
        </w:rPr>
        <w:t>Presiding Bishop</w:t>
      </w:r>
      <w:r w:rsidR="007D2AC7" w:rsidRPr="00AD4E82">
        <w:rPr>
          <w:rFonts w:ascii="Verdana" w:hAnsi="Verdana" w:cs="Verdana"/>
        </w:rPr>
        <w:t xml:space="preserve">. The </w:t>
      </w:r>
      <w:r w:rsidR="00AD4E82" w:rsidRPr="00AD4E82">
        <w:rPr>
          <w:rFonts w:ascii="Verdana" w:hAnsi="Verdana" w:cs="Verdana"/>
        </w:rPr>
        <w:t>Presiding Bishop</w:t>
      </w:r>
      <w:r w:rsidR="007D2AC7" w:rsidRPr="00AD4E82">
        <w:rPr>
          <w:rFonts w:ascii="Verdana" w:hAnsi="Verdana" w:cs="Verdana"/>
        </w:rPr>
        <w:t xml:space="preserve"> and diocesan bishop (if appropriate) are ex officio members of the boards of directors of such corporations. The </w:t>
      </w:r>
      <w:r w:rsidR="00AD4E82" w:rsidRPr="00AD4E82">
        <w:rPr>
          <w:rFonts w:ascii="Verdana" w:hAnsi="Verdana" w:cs="Verdana"/>
        </w:rPr>
        <w:t>Presiding Bishop</w:t>
      </w:r>
      <w:r w:rsidR="007D2AC7" w:rsidRPr="00AD4E82">
        <w:rPr>
          <w:rFonts w:ascii="Verdana" w:hAnsi="Verdana" w:cs="Verdana"/>
        </w:rPr>
        <w:t xml:space="preserve"> shall either serve as chief executive officer or designate the diocesan bishop to so serve. The chief executive officer shall appoint the chief operating officer, normally the bishop, abbot, pastor, or other appropriate official. Subordinate organizations are not permitted to form corporations without the guidance and permission of the </w:t>
      </w:r>
      <w:r w:rsidR="00AD4E82" w:rsidRPr="00AD4E82">
        <w:rPr>
          <w:rFonts w:ascii="Verdana" w:hAnsi="Verdana" w:cs="Verdana"/>
        </w:rPr>
        <w:t>Presiding Bishop</w:t>
      </w:r>
      <w:r w:rsidR="007D2AC7" w:rsidRPr="00AD4E82">
        <w:rPr>
          <w:rFonts w:ascii="Verdana" w:hAnsi="Verdana" w:cs="Verdana"/>
        </w:rPr>
        <w:t xml:space="preserve"> or the College of Bishops.</w:t>
      </w:r>
    </w:p>
    <w:p w:rsidR="007D2AC7" w:rsidRPr="00AD4E82" w:rsidRDefault="007D2AC7" w:rsidP="007D2AC7">
      <w:pPr>
        <w:pStyle w:val="Style1"/>
        <w:rPr>
          <w:rFonts w:ascii="Verdana" w:hAnsi="Verdana" w:cs="Verdana"/>
        </w:rPr>
      </w:pPr>
    </w:p>
    <w:p w:rsidR="007D2AC7" w:rsidRPr="00AD4E82" w:rsidRDefault="003601B2" w:rsidP="007D2AC7">
      <w:pPr>
        <w:pStyle w:val="Style1"/>
        <w:rPr>
          <w:rFonts w:ascii="Verdana" w:hAnsi="Verdana" w:cs="Verdana"/>
        </w:rPr>
      </w:pPr>
      <w:r w:rsidRPr="00AD4E82">
        <w:rPr>
          <w:rFonts w:ascii="Verdana" w:hAnsi="Verdana" w:cs="Verdana"/>
        </w:rPr>
        <w:t xml:space="preserve">68.4 </w:t>
      </w:r>
      <w:r w:rsidR="007D2AC7" w:rsidRPr="00AD4E82">
        <w:rPr>
          <w:rFonts w:ascii="Verdana" w:hAnsi="Verdana" w:cs="Verdana"/>
        </w:rPr>
        <w:t xml:space="preserve">The articles of incorporation of all incorporated subordinate organizations in the United States shall include the following words, "Upon the dissolution or winding up of this corporation, its assets remaining after the payment of, or provision for the payment of, all debts and liabilities of this corporation shall be distributed to </w:t>
      </w:r>
      <w:r w:rsidR="006D6D7D">
        <w:rPr>
          <w:rFonts w:ascii="Verdana" w:hAnsi="Verdana" w:cs="Verdana"/>
        </w:rPr>
        <w:t>The Unified Old Catholic Church</w:t>
      </w:r>
      <w:r w:rsidR="007D2AC7" w:rsidRPr="00AD4E82">
        <w:rPr>
          <w:rFonts w:ascii="Verdana" w:hAnsi="Verdana" w:cs="Verdana"/>
        </w:rPr>
        <w:t>, a South Carolina nonprofit corporation, if it is then in existence and organized and operated exclusively for charitable and/or religious purposes and exempt under Section 501(c)(3) of the Internal Revenue Code, but if not then in existence or so organized and operated or exempt, to another organization which is organized and operated exclusively for charitable and/or religious purposes and which has established its tax-exempt status under Section 501(c)(3) of the Internal Revenue Code." The articles of incorporation of subordinate organizations in other nations shall have words providing the same effect.</w:t>
      </w:r>
    </w:p>
    <w:p w:rsidR="007D2AC7" w:rsidRPr="00AD4E82" w:rsidRDefault="007D2AC7" w:rsidP="007D2AC7">
      <w:pPr>
        <w:pStyle w:val="Style1"/>
        <w:rPr>
          <w:rFonts w:ascii="Verdana" w:hAnsi="Verdana" w:cs="Verdana"/>
        </w:rPr>
      </w:pPr>
    </w:p>
    <w:p w:rsidR="007D2AC7" w:rsidRPr="00AD4E82" w:rsidRDefault="003601B2" w:rsidP="007D2AC7">
      <w:pPr>
        <w:pStyle w:val="Style1"/>
        <w:rPr>
          <w:rFonts w:ascii="Verdana" w:hAnsi="Verdana" w:cs="Verdana"/>
        </w:rPr>
      </w:pPr>
      <w:r w:rsidRPr="00AD4E82">
        <w:rPr>
          <w:rFonts w:ascii="Verdana" w:hAnsi="Verdana" w:cs="Verdana"/>
        </w:rPr>
        <w:t xml:space="preserve">68.5 </w:t>
      </w:r>
      <w:r w:rsidR="007D2AC7" w:rsidRPr="00AD4E82">
        <w:rPr>
          <w:rFonts w:ascii="Verdana" w:hAnsi="Verdana" w:cs="Verdana"/>
        </w:rPr>
        <w:t xml:space="preserve">The bylaws or canons of the subordinate corporations must both (a) be consistent with these canons and (b) specifically reference the articles of incorporation, canons, and policies of </w:t>
      </w:r>
      <w:r w:rsidR="006D6D7D">
        <w:rPr>
          <w:rFonts w:ascii="Verdana" w:hAnsi="Verdana" w:cs="Verdana"/>
        </w:rPr>
        <w:t>The Unified Old Catholic Church</w:t>
      </w:r>
      <w:r w:rsidR="007D2AC7" w:rsidRPr="00AD4E82">
        <w:rPr>
          <w:rFonts w:ascii="Verdana" w:hAnsi="Verdana" w:cs="Verdana"/>
        </w:rPr>
        <w:t xml:space="preserve"> as being binding upon the corporation and being dominant over its own bylaws and policies. If future changes to these canons cause a conflict with the bylaws or canons of subordinate corporations, the officers and boards of the subordinate corporations must amend their bylaws or canons to eliminate the conflict.</w:t>
      </w:r>
    </w:p>
    <w:p w:rsidR="007D2AC7" w:rsidRPr="00AD4E82" w:rsidRDefault="007D2AC7" w:rsidP="007D2AC7">
      <w:pPr>
        <w:pStyle w:val="Style1"/>
        <w:rPr>
          <w:rFonts w:ascii="Verdana" w:hAnsi="Verdana" w:cs="Verdana"/>
        </w:rPr>
      </w:pPr>
    </w:p>
    <w:p w:rsidR="007D2AC7" w:rsidRPr="00AD4E82" w:rsidRDefault="003601B2" w:rsidP="007D2AC7">
      <w:pPr>
        <w:pStyle w:val="Style1"/>
        <w:rPr>
          <w:rFonts w:ascii="Verdana" w:hAnsi="Verdana" w:cs="Verdana"/>
        </w:rPr>
      </w:pPr>
      <w:r w:rsidRPr="00AD4E82">
        <w:rPr>
          <w:rFonts w:ascii="Verdana" w:hAnsi="Verdana" w:cs="Verdana"/>
        </w:rPr>
        <w:t xml:space="preserve">68.6 </w:t>
      </w:r>
      <w:r w:rsidR="007D2AC7" w:rsidRPr="00AD4E82">
        <w:rPr>
          <w:rFonts w:ascii="Verdana" w:hAnsi="Verdana" w:cs="Verdana"/>
        </w:rPr>
        <w:t xml:space="preserve">Parishes or other entities beginning affiliation with </w:t>
      </w:r>
      <w:r w:rsidR="006D6D7D">
        <w:rPr>
          <w:rFonts w:ascii="Verdana" w:hAnsi="Verdana" w:cs="Verdana"/>
        </w:rPr>
        <w:t>The Unified Old Catholic Church</w:t>
      </w:r>
      <w:r w:rsidR="007D2AC7" w:rsidRPr="00AD4E82">
        <w:rPr>
          <w:rFonts w:ascii="Verdana" w:hAnsi="Verdana" w:cs="Verdana"/>
        </w:rPr>
        <w:t xml:space="preserve"> that are already incorporated must either (a) dissolve their corporation and be subsumed within the parent corporation or (b) amend their articles of incorporation and bylaws to be consistent with the requirements of these canons.</w:t>
      </w:r>
    </w:p>
    <w:p w:rsidR="007D2AC7" w:rsidRPr="00AD4E82" w:rsidRDefault="007D2AC7" w:rsidP="007D2AC7">
      <w:pPr>
        <w:pStyle w:val="Style1"/>
        <w:rPr>
          <w:rFonts w:ascii="Verdana" w:hAnsi="Verdana" w:cs="Verdana"/>
        </w:rPr>
      </w:pPr>
    </w:p>
    <w:p w:rsidR="007D2AC7" w:rsidRPr="00AD4E82" w:rsidRDefault="003601B2" w:rsidP="007D2AC7">
      <w:pPr>
        <w:pStyle w:val="Style1"/>
        <w:rPr>
          <w:rFonts w:ascii="Verdana" w:hAnsi="Verdana" w:cs="Verdana"/>
        </w:rPr>
      </w:pPr>
      <w:r w:rsidRPr="00AD4E82">
        <w:rPr>
          <w:rFonts w:ascii="Verdana" w:hAnsi="Verdana" w:cs="Verdana"/>
        </w:rPr>
        <w:t xml:space="preserve">68.7 </w:t>
      </w:r>
      <w:r w:rsidR="007D2AC7" w:rsidRPr="00AD4E82">
        <w:rPr>
          <w:rFonts w:ascii="Verdana" w:hAnsi="Verdana" w:cs="Verdana"/>
        </w:rPr>
        <w:t xml:space="preserve">Prior to filing for incorporation, the </w:t>
      </w:r>
      <w:r w:rsidR="00AD4E82" w:rsidRPr="00AD4E82">
        <w:rPr>
          <w:rFonts w:ascii="Verdana" w:hAnsi="Verdana" w:cs="Verdana"/>
        </w:rPr>
        <w:t>Presiding Bishop</w:t>
      </w:r>
      <w:r w:rsidR="007D2AC7" w:rsidRPr="00AD4E82">
        <w:rPr>
          <w:rFonts w:ascii="Verdana" w:hAnsi="Verdana" w:cs="Verdana"/>
        </w:rPr>
        <w:t xml:space="preserve"> or the College of Bishops must approve the articles of incorporation and bylaws of the proposed subordinate corporation. Likewise, the </w:t>
      </w:r>
      <w:r w:rsidR="00AD4E82" w:rsidRPr="00AD4E82">
        <w:rPr>
          <w:rFonts w:ascii="Verdana" w:hAnsi="Verdana" w:cs="Verdana"/>
        </w:rPr>
        <w:t>Presiding Bishop</w:t>
      </w:r>
      <w:r w:rsidR="007D2AC7" w:rsidRPr="00AD4E82">
        <w:rPr>
          <w:rFonts w:ascii="Verdana" w:hAnsi="Verdana" w:cs="Verdana"/>
        </w:rPr>
        <w:t xml:space="preserve"> or the College of Bishops must review the existing articles and bylaws, together with proposed changes, of any incorporated organization prior to that organization becoming a part of </w:t>
      </w:r>
      <w:r w:rsidR="006D6D7D">
        <w:rPr>
          <w:rFonts w:ascii="Verdana" w:hAnsi="Verdana" w:cs="Verdana"/>
        </w:rPr>
        <w:t>The Unified Old Catholic Church</w:t>
      </w:r>
      <w:r w:rsidR="007D2AC7" w:rsidRPr="00AD4E82">
        <w:rPr>
          <w:rFonts w:ascii="Verdana" w:hAnsi="Verdana" w:cs="Verdana"/>
        </w:rPr>
        <w:t>.</w:t>
      </w:r>
    </w:p>
    <w:p w:rsidR="007D2AC7" w:rsidRPr="00AD4E82" w:rsidRDefault="007D2AC7" w:rsidP="007D2AC7">
      <w:pPr>
        <w:pStyle w:val="Style1"/>
        <w:rPr>
          <w:rFonts w:ascii="Verdana" w:hAnsi="Verdana" w:cs="Verdana"/>
        </w:rPr>
      </w:pPr>
    </w:p>
    <w:p w:rsidR="007D2AC7" w:rsidRPr="00AD4E82" w:rsidRDefault="003601B2" w:rsidP="007D2AC7">
      <w:pPr>
        <w:pStyle w:val="Style1"/>
        <w:rPr>
          <w:rFonts w:ascii="Verdana" w:hAnsi="Verdana" w:cs="Verdana"/>
        </w:rPr>
      </w:pPr>
      <w:r w:rsidRPr="00AD4E82">
        <w:rPr>
          <w:rFonts w:ascii="Verdana" w:hAnsi="Verdana" w:cs="Verdana"/>
        </w:rPr>
        <w:t xml:space="preserve">68.8 </w:t>
      </w:r>
      <w:r w:rsidR="007D2AC7" w:rsidRPr="00AD4E82">
        <w:rPr>
          <w:rFonts w:ascii="Verdana" w:hAnsi="Verdana" w:cs="Verdana"/>
        </w:rPr>
        <w:t xml:space="preserve">If an incorporated parish or other organization desiring to become part of </w:t>
      </w:r>
      <w:r w:rsidR="006D6D7D">
        <w:rPr>
          <w:rFonts w:ascii="Verdana" w:hAnsi="Verdana" w:cs="Verdana"/>
        </w:rPr>
        <w:t>The Unified Old Catholic Church</w:t>
      </w:r>
      <w:r w:rsidR="007D2AC7" w:rsidRPr="00AD4E82">
        <w:rPr>
          <w:rFonts w:ascii="Verdana" w:hAnsi="Verdana" w:cs="Verdana"/>
        </w:rPr>
        <w:t xml:space="preserve"> had previously been part of another denomination or organization and its articles of incorporation and/or bylaws commit it to the prior </w:t>
      </w:r>
      <w:r w:rsidR="007D2AC7" w:rsidRPr="00AD4E82">
        <w:rPr>
          <w:rFonts w:ascii="Verdana" w:hAnsi="Verdana" w:cs="Verdana"/>
        </w:rPr>
        <w:lastRenderedPageBreak/>
        <w:t xml:space="preserve">parent organization, the formal written approval of the appropriate authority of the prior parent organization must be obtained prior to the organization becoming part of </w:t>
      </w:r>
      <w:r w:rsidR="006D6D7D">
        <w:rPr>
          <w:rFonts w:ascii="Verdana" w:hAnsi="Verdana" w:cs="Verdana"/>
        </w:rPr>
        <w:t>The Unified Old Catholic Church</w:t>
      </w:r>
      <w:r w:rsidR="007D2AC7" w:rsidRPr="00AD4E82">
        <w:rPr>
          <w:rFonts w:ascii="Verdana" w:hAnsi="Verdana" w:cs="Verdana"/>
        </w:rPr>
        <w:t xml:space="preserve">. Transfer of parishes into </w:t>
      </w:r>
      <w:r w:rsidR="006D6D7D">
        <w:rPr>
          <w:rFonts w:ascii="Verdana" w:hAnsi="Verdana" w:cs="Verdana"/>
        </w:rPr>
        <w:t>The Unified Old Catholic Church</w:t>
      </w:r>
      <w:r w:rsidR="007D2AC7" w:rsidRPr="00AD4E82">
        <w:rPr>
          <w:rFonts w:ascii="Verdana" w:hAnsi="Verdana" w:cs="Verdana"/>
        </w:rPr>
        <w:t xml:space="preserve"> will only be done in manners that uphold legal and ethical integrity.</w:t>
      </w:r>
    </w:p>
    <w:p w:rsidR="007D2AC7" w:rsidRPr="00AD4E82" w:rsidRDefault="007D2AC7" w:rsidP="007D2AC7">
      <w:pPr>
        <w:pStyle w:val="Style1"/>
        <w:rPr>
          <w:rFonts w:ascii="Verdana" w:hAnsi="Verdana" w:cs="Verdana"/>
        </w:rPr>
      </w:pPr>
    </w:p>
    <w:p w:rsidR="007D2AC7" w:rsidRDefault="003601B2" w:rsidP="007D2AC7">
      <w:pPr>
        <w:pStyle w:val="Style1"/>
        <w:rPr>
          <w:rFonts w:ascii="Verdana" w:hAnsi="Verdana" w:cs="Verdana"/>
        </w:rPr>
      </w:pPr>
      <w:r w:rsidRPr="00AD4E82">
        <w:rPr>
          <w:rFonts w:ascii="Verdana" w:hAnsi="Verdana" w:cs="Verdana"/>
        </w:rPr>
        <w:t xml:space="preserve">68.9 </w:t>
      </w:r>
      <w:r w:rsidR="007D2AC7" w:rsidRPr="00AD4E82">
        <w:rPr>
          <w:rFonts w:ascii="Verdana" w:hAnsi="Verdana" w:cs="Verdana"/>
        </w:rPr>
        <w:t xml:space="preserve">If the laws of a foreign nation require corporate systems, structures, or officers divergent from those delineated herein, such modifications may be made as necessary in the foreign corporation upon approval of the </w:t>
      </w:r>
      <w:r w:rsidR="00AD4E82" w:rsidRPr="00AD4E82">
        <w:rPr>
          <w:rFonts w:ascii="Verdana" w:hAnsi="Verdana" w:cs="Verdana"/>
        </w:rPr>
        <w:t>Presiding Bishop</w:t>
      </w:r>
      <w:r w:rsidR="007D2AC7" w:rsidRPr="00AD4E82">
        <w:rPr>
          <w:rFonts w:ascii="Verdana" w:hAnsi="Verdana" w:cs="Verdana"/>
        </w:rPr>
        <w:t>.</w:t>
      </w:r>
    </w:p>
    <w:p w:rsidR="00A12E9D" w:rsidRDefault="00A12E9D" w:rsidP="007D2AC7">
      <w:pPr>
        <w:pStyle w:val="Style1"/>
        <w:rPr>
          <w:rFonts w:ascii="Verdana" w:hAnsi="Verdana" w:cs="Verdana"/>
        </w:rPr>
      </w:pPr>
    </w:p>
    <w:p w:rsidR="00A12E9D" w:rsidRPr="00AD4E82" w:rsidRDefault="00A12E9D" w:rsidP="007D2AC7">
      <w:pPr>
        <w:pStyle w:val="Style1"/>
        <w:rPr>
          <w:rFonts w:ascii="Verdana" w:hAnsi="Verdana" w:cs="Verdana"/>
        </w:rPr>
      </w:pPr>
    </w:p>
    <w:p w:rsidR="007D2AC7" w:rsidRPr="00AD4E82" w:rsidRDefault="007D2AC7" w:rsidP="007D2AC7">
      <w:pPr>
        <w:pStyle w:val="Heading2"/>
        <w:rPr>
          <w:rFonts w:ascii="Verdana" w:hAnsi="Verdana" w:cs="Verdana"/>
          <w:color w:val="auto"/>
        </w:rPr>
      </w:pPr>
      <w:bookmarkStart w:id="80" w:name="_Toc19841"/>
      <w:r w:rsidRPr="00AD4E82">
        <w:rPr>
          <w:rFonts w:ascii="Verdana" w:hAnsi="Verdana" w:cs="Verdana"/>
          <w:color w:val="auto"/>
        </w:rPr>
        <w:t>Glossary</w:t>
      </w:r>
      <w:bookmarkEnd w:id="80"/>
    </w:p>
    <w:p w:rsidR="007D2AC7" w:rsidRPr="00AD4E82" w:rsidRDefault="007D2AC7" w:rsidP="007D2AC7">
      <w:pPr>
        <w:numPr>
          <w:ilvl w:val="0"/>
          <w:numId w:val="28"/>
        </w:numPr>
        <w:spacing w:after="200" w:line="276" w:lineRule="auto"/>
        <w:rPr>
          <w:rFonts w:ascii="Verdana" w:hAnsi="Verdana" w:cs="Verdana"/>
        </w:rPr>
      </w:pPr>
      <w:r w:rsidRPr="00AD4E82">
        <w:rPr>
          <w:rFonts w:ascii="Verdana" w:hAnsi="Verdana" w:cs="Verdana"/>
        </w:rPr>
        <w:t xml:space="preserve">Apostolic Succession - </w:t>
      </w:r>
      <w:r w:rsidR="006D6D7D">
        <w:rPr>
          <w:rFonts w:ascii="Verdana" w:hAnsi="Verdana" w:cs="Verdana"/>
        </w:rPr>
        <w:t>The Unified Old Catholic Church</w:t>
      </w:r>
      <w:r w:rsidRPr="00AD4E82">
        <w:rPr>
          <w:rFonts w:ascii="Verdana" w:hAnsi="Verdana" w:cs="Verdana"/>
        </w:rPr>
        <w:t xml:space="preserve"> defines Apostolic Succession as not just an unbroken line of Bishops but also a firm belief in the Apostolic Faith as outlined in the Nicene, Apostle's and </w:t>
      </w:r>
      <w:proofErr w:type="spellStart"/>
      <w:r w:rsidRPr="00AD4E82">
        <w:rPr>
          <w:rFonts w:ascii="Verdana" w:hAnsi="Verdana" w:cs="Verdana"/>
        </w:rPr>
        <w:t>Athanasian</w:t>
      </w:r>
      <w:proofErr w:type="spellEnd"/>
      <w:r w:rsidRPr="00AD4E82">
        <w:rPr>
          <w:rFonts w:ascii="Verdana" w:hAnsi="Verdana" w:cs="Verdana"/>
        </w:rPr>
        <w:t xml:space="preserve"> Creeds. You can have an unbroken line of Bishops and still not be in Apostolic Succession.</w:t>
      </w:r>
    </w:p>
    <w:p w:rsidR="007D2AC7" w:rsidRPr="00AD4E82" w:rsidRDefault="007D2AC7" w:rsidP="007D2AC7">
      <w:pPr>
        <w:numPr>
          <w:ilvl w:val="0"/>
          <w:numId w:val="28"/>
        </w:numPr>
        <w:spacing w:after="200" w:line="276" w:lineRule="auto"/>
        <w:rPr>
          <w:rFonts w:ascii="Verdana" w:hAnsi="Verdana" w:cs="Verdana"/>
        </w:rPr>
      </w:pPr>
      <w:r w:rsidRPr="00AD4E82">
        <w:rPr>
          <w:rFonts w:ascii="Verdana" w:hAnsi="Verdana" w:cs="Verdana"/>
        </w:rPr>
        <w:t>A minor for our purposes is as defined by local law and custom.</w:t>
      </w:r>
    </w:p>
    <w:p w:rsidR="007D2AC7" w:rsidRPr="00AD4E82" w:rsidRDefault="007D2AC7" w:rsidP="007D2AC7">
      <w:pPr>
        <w:numPr>
          <w:ilvl w:val="0"/>
          <w:numId w:val="28"/>
        </w:numPr>
        <w:spacing w:after="200" w:line="276" w:lineRule="auto"/>
        <w:rPr>
          <w:rFonts w:ascii="Verdana" w:hAnsi="Verdana" w:cs="Verdana"/>
        </w:rPr>
      </w:pPr>
      <w:r w:rsidRPr="00AD4E82">
        <w:rPr>
          <w:rFonts w:ascii="Verdana" w:hAnsi="Verdana" w:cs="Verdana"/>
        </w:rPr>
        <w:t>A pastor is a Bishop, Priest, Deacon or lay leader appointed to lead a parish.</w:t>
      </w:r>
    </w:p>
    <w:p w:rsidR="007D2AC7" w:rsidRPr="00AD4E82" w:rsidRDefault="007D2AC7" w:rsidP="007D2AC7">
      <w:pPr>
        <w:pStyle w:val="Heading2"/>
        <w:rPr>
          <w:rFonts w:ascii="Verdana" w:hAnsi="Verdana" w:cs="Verdana"/>
          <w:color w:val="auto"/>
        </w:rPr>
      </w:pPr>
      <w:bookmarkStart w:id="81" w:name="_Toc5766"/>
      <w:r w:rsidRPr="00AD4E82">
        <w:rPr>
          <w:rFonts w:ascii="Verdana" w:hAnsi="Verdana" w:cs="Verdana"/>
          <w:color w:val="auto"/>
        </w:rPr>
        <w:t>Signatures</w:t>
      </w:r>
      <w:bookmarkEnd w:id="81"/>
    </w:p>
    <w:p w:rsidR="007D2AC7" w:rsidRPr="00AD4E82" w:rsidRDefault="007D2AC7" w:rsidP="007D2AC7">
      <w:pPr>
        <w:rPr>
          <w:rFonts w:ascii="Verdana" w:hAnsi="Verdana" w:cs="Verdana"/>
        </w:rPr>
      </w:pPr>
      <w:r w:rsidRPr="00AD4E82">
        <w:rPr>
          <w:rFonts w:ascii="Verdana" w:hAnsi="Verdana" w:cs="Verdana"/>
        </w:rPr>
        <w:t>Signed this</w:t>
      </w:r>
      <w:r w:rsidR="006C1AB6" w:rsidRPr="00AD4E82">
        <w:rPr>
          <w:rFonts w:ascii="Verdana" w:hAnsi="Verdana" w:cs="Verdana"/>
        </w:rPr>
        <w:t xml:space="preserve"> INSERT DATE HERE</w:t>
      </w:r>
      <w:r w:rsidRPr="00AD4E82">
        <w:rPr>
          <w:rFonts w:ascii="Verdana" w:hAnsi="Verdana" w:cs="Verdana"/>
        </w:rPr>
        <w:t>, in the year of our Lord, two</w:t>
      </w:r>
      <w:r w:rsidR="00634821" w:rsidRPr="00AD4E82">
        <w:rPr>
          <w:rFonts w:ascii="Verdana" w:hAnsi="Verdana" w:cs="Verdana"/>
        </w:rPr>
        <w:t xml:space="preserve"> thousand and fifteen</w:t>
      </w:r>
      <w:r w:rsidRPr="00AD4E82">
        <w:rPr>
          <w:rFonts w:ascii="Verdana" w:hAnsi="Verdana" w:cs="Verdana"/>
        </w:rPr>
        <w:t>, being the feast of</w:t>
      </w:r>
      <w:r w:rsidR="006C1AB6" w:rsidRPr="00AD4E82">
        <w:rPr>
          <w:rFonts w:ascii="Verdana" w:hAnsi="Verdana" w:cs="Verdana"/>
        </w:rPr>
        <w:t xml:space="preserve"> INSERT WHOM OR WHATEVER HERE</w:t>
      </w:r>
      <w:r w:rsidRPr="00AD4E82">
        <w:rPr>
          <w:rFonts w:ascii="Verdana" w:hAnsi="Verdana" w:cs="Verdana"/>
        </w:rPr>
        <w:t>.</w:t>
      </w:r>
      <w:r w:rsidR="00433B75" w:rsidRPr="00AD4E82">
        <w:rPr>
          <w:rFonts w:ascii="Verdana" w:hAnsi="Verdana" w:cs="Verdana"/>
        </w:rPr>
        <w:tab/>
      </w:r>
      <w:r w:rsidR="00433B75" w:rsidRPr="00AD4E82">
        <w:rPr>
          <w:rFonts w:ascii="Verdana" w:hAnsi="Verdana" w:cs="Verdana"/>
        </w:rPr>
        <w:tab/>
      </w:r>
      <w:r w:rsidR="00433B75" w:rsidRPr="00AD4E82">
        <w:rPr>
          <w:rFonts w:ascii="Verdana" w:hAnsi="Verdana" w:cs="Verdana"/>
        </w:rPr>
        <w:tab/>
      </w:r>
      <w:r w:rsidR="00433B75" w:rsidRPr="00AD4E82">
        <w:rPr>
          <w:rFonts w:ascii="Verdana" w:hAnsi="Verdana" w:cs="Verdana"/>
        </w:rPr>
        <w:tab/>
      </w:r>
      <w:r w:rsidR="00433B75" w:rsidRPr="00AD4E82">
        <w:rPr>
          <w:rFonts w:ascii="Verdana" w:hAnsi="Verdana" w:cs="Verdana"/>
        </w:rPr>
        <w:tab/>
      </w:r>
      <w:r w:rsidR="00433B75" w:rsidRPr="00AD4E82">
        <w:rPr>
          <w:rFonts w:ascii="Verdana" w:hAnsi="Verdana" w:cs="Verdana"/>
        </w:rPr>
        <w:tab/>
      </w:r>
      <w:r w:rsidR="00433B75" w:rsidRPr="00AD4E82">
        <w:rPr>
          <w:rFonts w:ascii="Verdana" w:hAnsi="Verdana" w:cs="Verdana"/>
        </w:rPr>
        <w:tab/>
      </w:r>
      <w:r w:rsidR="00433B75" w:rsidRPr="00AD4E82">
        <w:rPr>
          <w:rFonts w:ascii="Verdana" w:hAnsi="Verdana" w:cs="Verdana"/>
        </w:rPr>
        <w:tab/>
      </w:r>
      <w:r w:rsidR="00433B75" w:rsidRPr="00AD4E82">
        <w:rPr>
          <w:rFonts w:ascii="Verdana" w:hAnsi="Verdana" w:cs="Verdana"/>
        </w:rPr>
        <w:tab/>
      </w:r>
      <w:r w:rsidR="00433B75" w:rsidRPr="00AD4E82">
        <w:rPr>
          <w:rFonts w:ascii="Verdana" w:hAnsi="Verdana" w:cs="Verdana"/>
        </w:rPr>
        <w:tab/>
      </w:r>
      <w:r w:rsidR="00433B75" w:rsidRPr="00AD4E82">
        <w:rPr>
          <w:rFonts w:ascii="Verdana" w:hAnsi="Verdana" w:cs="Verdana"/>
        </w:rPr>
        <w:tab/>
      </w:r>
      <w:r w:rsidR="00433B75" w:rsidRPr="00AD4E82">
        <w:rPr>
          <w:rFonts w:ascii="Verdana" w:hAnsi="Verdana" w:cs="Verdana"/>
        </w:rPr>
        <w:tab/>
      </w:r>
      <w:r w:rsidR="00433B75" w:rsidRPr="00AD4E82">
        <w:rPr>
          <w:rFonts w:ascii="Verdana" w:hAnsi="Verdana" w:cs="Verdana"/>
        </w:rPr>
        <w:tab/>
      </w:r>
      <w:r w:rsidR="00433B75" w:rsidRPr="00AD4E82">
        <w:rPr>
          <w:rFonts w:ascii="Verdana" w:hAnsi="Verdana" w:cs="Verdana"/>
        </w:rPr>
        <w:tab/>
      </w:r>
      <w:r w:rsidR="00433B75" w:rsidRPr="00AD4E82">
        <w:rPr>
          <w:rFonts w:ascii="Verdana" w:hAnsi="Verdana" w:cs="Verdana"/>
        </w:rPr>
        <w:tab/>
      </w:r>
      <w:r w:rsidR="00433B75" w:rsidRPr="00AD4E82">
        <w:rPr>
          <w:rFonts w:ascii="Verdana" w:hAnsi="Verdana" w:cs="Verdana"/>
        </w:rPr>
        <w:tab/>
      </w:r>
      <w:r w:rsidR="00433B75" w:rsidRPr="00AD4E82">
        <w:rPr>
          <w:rFonts w:ascii="Verdana" w:hAnsi="Verdana" w:cs="Verdana"/>
        </w:rPr>
        <w:tab/>
      </w:r>
      <w:r w:rsidR="00433B75" w:rsidRPr="00AD4E82">
        <w:rPr>
          <w:rFonts w:ascii="Verdana" w:hAnsi="Verdana" w:cs="Verdana"/>
        </w:rPr>
        <w:tab/>
      </w:r>
      <w:r w:rsidR="00433B75" w:rsidRPr="00AD4E82">
        <w:rPr>
          <w:rFonts w:ascii="Verdana" w:hAnsi="Verdana" w:cs="Verdana"/>
        </w:rPr>
        <w:tab/>
      </w:r>
      <w:r w:rsidR="00433B75" w:rsidRPr="00AD4E82">
        <w:rPr>
          <w:rFonts w:ascii="Verdana" w:hAnsi="Verdana" w:cs="Verdana"/>
        </w:rPr>
        <w:tab/>
      </w:r>
      <w:r w:rsidR="00433B75" w:rsidRPr="00AD4E82">
        <w:rPr>
          <w:rFonts w:ascii="Verdana" w:hAnsi="Verdana" w:cs="Verdana"/>
        </w:rPr>
        <w:tab/>
      </w:r>
      <w:r w:rsidR="00433B75" w:rsidRPr="00AD4E82">
        <w:rPr>
          <w:rFonts w:ascii="Verdana" w:hAnsi="Verdana" w:cs="Verdana"/>
        </w:rPr>
        <w:tab/>
      </w:r>
      <w:r w:rsidR="00433B75" w:rsidRPr="00AD4E82">
        <w:rPr>
          <w:rFonts w:ascii="Verdana" w:hAnsi="Verdana" w:cs="Verdana"/>
        </w:rPr>
        <w:tab/>
      </w:r>
      <w:r w:rsidR="00433B75" w:rsidRPr="00AD4E82">
        <w:rPr>
          <w:rFonts w:ascii="Verdana" w:hAnsi="Verdana" w:cs="Verdana"/>
        </w:rPr>
        <w:tab/>
      </w:r>
      <w:r w:rsidR="00433B75" w:rsidRPr="00AD4E82">
        <w:rPr>
          <w:rFonts w:ascii="Verdana" w:hAnsi="Verdana" w:cs="Verdana"/>
        </w:rPr>
        <w:tab/>
      </w:r>
      <w:r w:rsidR="00433B75" w:rsidRPr="00AD4E82">
        <w:rPr>
          <w:rFonts w:ascii="Verdana" w:hAnsi="Verdana" w:cs="Verdana"/>
        </w:rPr>
        <w:tab/>
      </w:r>
      <w:r w:rsidR="00433B75" w:rsidRPr="00AD4E82">
        <w:rPr>
          <w:rFonts w:ascii="Verdana" w:hAnsi="Verdana" w:cs="Verdana"/>
        </w:rPr>
        <w:tab/>
      </w:r>
    </w:p>
    <w:p w:rsidR="007D2AC7" w:rsidRPr="00AD4E82" w:rsidRDefault="00433B75" w:rsidP="007D2AC7">
      <w:pPr>
        <w:rPr>
          <w:rFonts w:ascii="Verdana" w:hAnsi="Verdana" w:cs="Verdana"/>
        </w:rPr>
      </w:pPr>
      <w:r w:rsidRPr="00AD4E82">
        <w:rPr>
          <w:rFonts w:ascii="Verdana" w:hAnsi="Verdana" w:cs="Verdana"/>
        </w:rPr>
        <w:tab/>
      </w:r>
    </w:p>
    <w:p w:rsidR="00433B75" w:rsidRPr="00AD4E82" w:rsidRDefault="00433B75" w:rsidP="007D2AC7">
      <w:pPr>
        <w:rPr>
          <w:rFonts w:ascii="Verdana" w:hAnsi="Verdana" w:cs="Verdana"/>
        </w:rPr>
      </w:pPr>
    </w:p>
    <w:p w:rsidR="007D2AC7" w:rsidRPr="00AD4E82" w:rsidRDefault="00907B2D" w:rsidP="007D2AC7">
      <w:pPr>
        <w:rPr>
          <w:rFonts w:ascii="Verdana" w:hAnsi="Verdana" w:cs="Verdana"/>
        </w:rPr>
      </w:pPr>
      <w:r>
        <w:rPr>
          <w:rFonts w:ascii="Verdana" w:hAnsi="Verdana" w:cs="Verdana"/>
        </w:rPr>
        <w:tab/>
      </w:r>
      <w:r>
        <w:rPr>
          <w:rFonts w:ascii="Verdana" w:hAnsi="Verdana" w:cs="Verdana"/>
        </w:rPr>
        <w:tab/>
      </w:r>
      <w:r>
        <w:rPr>
          <w:rFonts w:ascii="Verdana" w:hAnsi="Verdana" w:cs="Verdana"/>
        </w:rPr>
        <w:tab/>
      </w:r>
      <w:r>
        <w:rPr>
          <w:rFonts w:ascii="Verdana" w:hAnsi="Verdana" w:cs="Verdana"/>
        </w:rPr>
        <w:tab/>
      </w:r>
      <w:r>
        <w:rPr>
          <w:rFonts w:ascii="Verdana" w:hAnsi="Verdana" w:cs="Verdana"/>
        </w:rPr>
        <w:tab/>
      </w:r>
      <w:r>
        <w:rPr>
          <w:rFonts w:ascii="Verdana" w:hAnsi="Verdana" w:cs="Verdana"/>
        </w:rPr>
        <w:tab/>
      </w:r>
      <w:r>
        <w:rPr>
          <w:rFonts w:ascii="Verdana" w:hAnsi="Verdana" w:cs="Verdana"/>
        </w:rPr>
        <w:tab/>
      </w:r>
      <w:r>
        <w:rPr>
          <w:rFonts w:ascii="Verdana" w:hAnsi="Verdana" w:cs="Verdana"/>
        </w:rPr>
        <w:tab/>
      </w:r>
      <w:r>
        <w:rPr>
          <w:rFonts w:ascii="Verdana" w:hAnsi="Verdana" w:cs="Verdana"/>
        </w:rPr>
        <w:tab/>
      </w:r>
      <w:r>
        <w:rPr>
          <w:rFonts w:ascii="Verdana" w:hAnsi="Verdana" w:cs="Verdana"/>
        </w:rPr>
        <w:tab/>
      </w:r>
    </w:p>
    <w:p w:rsidR="007D2AC7" w:rsidRPr="00AD4E82" w:rsidRDefault="007D2AC7" w:rsidP="007D2AC7">
      <w:pPr>
        <w:rPr>
          <w:rFonts w:ascii="Verdana" w:hAnsi="Verdana" w:cs="Verdana"/>
        </w:rPr>
      </w:pPr>
    </w:p>
    <w:p w:rsidR="007D2AC7" w:rsidRPr="00AD4E82" w:rsidRDefault="007D2AC7" w:rsidP="007D2AC7">
      <w:pPr>
        <w:rPr>
          <w:rFonts w:ascii="Verdana" w:hAnsi="Verdana" w:cs="Verdana"/>
        </w:rPr>
      </w:pPr>
      <w:r w:rsidRPr="00AD4E82">
        <w:rPr>
          <w:rFonts w:ascii="Verdana" w:hAnsi="Verdana" w:cs="Verdana"/>
        </w:rPr>
        <w:t>________________________________</w:t>
      </w:r>
      <w:r w:rsidR="00433B75" w:rsidRPr="00AD4E82">
        <w:rPr>
          <w:rFonts w:ascii="Verdana" w:hAnsi="Verdana" w:cs="Verdana"/>
        </w:rPr>
        <w:t>___</w:t>
      </w:r>
      <w:r w:rsidRPr="00AD4E82">
        <w:rPr>
          <w:rFonts w:ascii="Verdana" w:hAnsi="Verdana" w:cs="Verdana"/>
        </w:rPr>
        <w:t>____</w:t>
      </w:r>
      <w:r w:rsidR="00A12E9D">
        <w:rPr>
          <w:rFonts w:ascii="Verdana" w:hAnsi="Verdana" w:cs="Verdana"/>
        </w:rPr>
        <w:t>____</w:t>
      </w:r>
      <w:r w:rsidRPr="00AD4E82">
        <w:rPr>
          <w:rFonts w:ascii="Verdana" w:hAnsi="Verdana" w:cs="Verdana"/>
        </w:rPr>
        <w:t>__</w:t>
      </w:r>
    </w:p>
    <w:p w:rsidR="007D2AC7" w:rsidRPr="00AD4E82" w:rsidRDefault="007D2AC7" w:rsidP="007D2AC7">
      <w:pPr>
        <w:rPr>
          <w:rFonts w:ascii="Verdana" w:hAnsi="Verdana" w:cs="Verdana"/>
        </w:rPr>
      </w:pPr>
      <w:r w:rsidRPr="00AD4E82">
        <w:rPr>
          <w:rFonts w:ascii="Verdana" w:hAnsi="Verdana" w:cs="Verdana"/>
        </w:rPr>
        <w:t xml:space="preserve">His Excellency, </w:t>
      </w:r>
      <w:bookmarkStart w:id="82" w:name="_GoBack"/>
      <w:bookmarkEnd w:id="82"/>
      <w:r w:rsidR="00E65544">
        <w:rPr>
          <w:rFonts w:ascii="Verdana" w:hAnsi="Verdana" w:cs="Verdana"/>
        </w:rPr>
        <w:t xml:space="preserve">   Chancellor</w:t>
      </w:r>
    </w:p>
    <w:p w:rsidR="007D2AC7" w:rsidRPr="00AD4E82" w:rsidRDefault="00433B75" w:rsidP="007D2AC7">
      <w:pPr>
        <w:rPr>
          <w:rFonts w:ascii="Verdana" w:hAnsi="Verdana" w:cs="Verdana"/>
        </w:rPr>
      </w:pPr>
      <w:r w:rsidRPr="00AD4E82">
        <w:rPr>
          <w:rFonts w:ascii="Verdana" w:hAnsi="Verdana" w:cs="Verdana"/>
        </w:rPr>
        <w:tab/>
      </w:r>
      <w:r w:rsidRPr="00AD4E82">
        <w:rPr>
          <w:rFonts w:ascii="Verdana" w:hAnsi="Verdana" w:cs="Verdana"/>
        </w:rPr>
        <w:tab/>
      </w:r>
      <w:r w:rsidRPr="00AD4E82">
        <w:rPr>
          <w:rFonts w:ascii="Verdana" w:hAnsi="Verdana" w:cs="Verdana"/>
        </w:rPr>
        <w:tab/>
      </w:r>
      <w:r w:rsidRPr="00AD4E82">
        <w:rPr>
          <w:rFonts w:ascii="Verdana" w:hAnsi="Verdana" w:cs="Verdana"/>
        </w:rPr>
        <w:tab/>
      </w:r>
      <w:r w:rsidRPr="00AD4E82">
        <w:rPr>
          <w:rFonts w:ascii="Verdana" w:hAnsi="Verdana" w:cs="Verdana"/>
        </w:rPr>
        <w:tab/>
      </w:r>
      <w:r w:rsidRPr="00AD4E82">
        <w:rPr>
          <w:rFonts w:ascii="Verdana" w:hAnsi="Verdana" w:cs="Verdana"/>
        </w:rPr>
        <w:tab/>
      </w:r>
      <w:r w:rsidRPr="00AD4E82">
        <w:rPr>
          <w:rFonts w:ascii="Verdana" w:hAnsi="Verdana" w:cs="Verdana"/>
        </w:rPr>
        <w:tab/>
      </w:r>
      <w:r w:rsidRPr="00AD4E82">
        <w:rPr>
          <w:rFonts w:ascii="Verdana" w:hAnsi="Verdana" w:cs="Verdana"/>
        </w:rPr>
        <w:tab/>
      </w:r>
      <w:r w:rsidRPr="00AD4E82">
        <w:rPr>
          <w:rFonts w:ascii="Verdana" w:hAnsi="Verdana" w:cs="Verdana"/>
        </w:rPr>
        <w:tab/>
      </w:r>
      <w:r w:rsidRPr="00AD4E82">
        <w:rPr>
          <w:rFonts w:ascii="Verdana" w:hAnsi="Verdana" w:cs="Verdana"/>
        </w:rPr>
        <w:tab/>
      </w:r>
      <w:r w:rsidRPr="00AD4E82">
        <w:rPr>
          <w:rFonts w:ascii="Verdana" w:hAnsi="Verdana" w:cs="Verdana"/>
        </w:rPr>
        <w:tab/>
      </w:r>
      <w:r w:rsidRPr="00AD4E82">
        <w:rPr>
          <w:rFonts w:ascii="Verdana" w:hAnsi="Verdana" w:cs="Verdana"/>
        </w:rPr>
        <w:tab/>
      </w:r>
      <w:r w:rsidRPr="00AD4E82">
        <w:rPr>
          <w:rFonts w:ascii="Verdana" w:hAnsi="Verdana" w:cs="Verdana"/>
        </w:rPr>
        <w:tab/>
      </w:r>
      <w:r w:rsidRPr="00AD4E82">
        <w:rPr>
          <w:rFonts w:ascii="Verdana" w:hAnsi="Verdana" w:cs="Verdana"/>
        </w:rPr>
        <w:tab/>
      </w:r>
      <w:r w:rsidRPr="00AD4E82">
        <w:rPr>
          <w:rFonts w:ascii="Verdana" w:hAnsi="Verdana" w:cs="Verdana"/>
        </w:rPr>
        <w:tab/>
      </w:r>
      <w:r w:rsidRPr="00AD4E82">
        <w:rPr>
          <w:rFonts w:ascii="Verdana" w:hAnsi="Verdana" w:cs="Verdana"/>
        </w:rPr>
        <w:tab/>
      </w:r>
      <w:r w:rsidRPr="00AD4E82">
        <w:rPr>
          <w:rFonts w:ascii="Verdana" w:hAnsi="Verdana" w:cs="Verdana"/>
        </w:rPr>
        <w:tab/>
      </w:r>
      <w:r w:rsidRPr="00AD4E82">
        <w:rPr>
          <w:rFonts w:ascii="Verdana" w:hAnsi="Verdana" w:cs="Verdana"/>
        </w:rPr>
        <w:tab/>
      </w:r>
      <w:r w:rsidRPr="00AD4E82">
        <w:rPr>
          <w:rFonts w:ascii="Verdana" w:hAnsi="Verdana" w:cs="Verdana"/>
        </w:rPr>
        <w:tab/>
      </w:r>
      <w:r w:rsidRPr="00AD4E82">
        <w:rPr>
          <w:rFonts w:ascii="Verdana" w:hAnsi="Verdana" w:cs="Verdana"/>
        </w:rPr>
        <w:tab/>
      </w:r>
      <w:r w:rsidR="00907B2D">
        <w:rPr>
          <w:rFonts w:ascii="Verdana" w:hAnsi="Verdana" w:cs="Verdana"/>
        </w:rPr>
        <w:t xml:space="preserve">  </w:t>
      </w:r>
      <w:r w:rsidRPr="00AD4E82">
        <w:rPr>
          <w:rFonts w:ascii="Verdana" w:hAnsi="Verdana" w:cs="Verdana"/>
        </w:rPr>
        <w:tab/>
      </w:r>
      <w:r w:rsidR="00907B2D">
        <w:rPr>
          <w:rFonts w:ascii="Verdana" w:hAnsi="Verdana" w:cs="Verdana"/>
        </w:rPr>
        <w:t xml:space="preserve">         </w:t>
      </w:r>
      <w:r w:rsidRPr="00AD4E82">
        <w:rPr>
          <w:rFonts w:ascii="Verdana" w:hAnsi="Verdana" w:cs="Verdana"/>
        </w:rPr>
        <w:tab/>
      </w:r>
      <w:r w:rsidRPr="00AD4E82">
        <w:rPr>
          <w:rFonts w:ascii="Verdana" w:hAnsi="Verdana" w:cs="Verdana"/>
        </w:rPr>
        <w:tab/>
      </w:r>
      <w:r w:rsidR="008030F9">
        <w:rPr>
          <w:rFonts w:ascii="Verdana" w:hAnsi="Verdana" w:cs="Verdana"/>
          <w:noProof/>
        </w:rPr>
        <w:drawing>
          <wp:inline distT="0" distB="0" distL="0" distR="0">
            <wp:extent cx="1352550" cy="13525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eckett Seal Dominican Final UOCC.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352550" cy="1352550"/>
                    </a:xfrm>
                    <a:prstGeom prst="rect">
                      <a:avLst/>
                    </a:prstGeom>
                  </pic:spPr>
                </pic:pic>
              </a:graphicData>
            </a:graphic>
          </wp:inline>
        </w:drawing>
      </w:r>
    </w:p>
    <w:p w:rsidR="007D2AC7" w:rsidRPr="00AD4E82" w:rsidRDefault="007D2AC7" w:rsidP="007D2AC7">
      <w:pPr>
        <w:rPr>
          <w:rFonts w:ascii="Verdana" w:hAnsi="Verdana" w:cs="Verdana"/>
        </w:rPr>
      </w:pPr>
      <w:r w:rsidRPr="00AD4E82">
        <w:rPr>
          <w:rFonts w:ascii="Verdana" w:hAnsi="Verdana" w:cs="Verdana"/>
        </w:rPr>
        <w:t>_______________________________________</w:t>
      </w:r>
      <w:r w:rsidR="00433B75" w:rsidRPr="00AD4E82">
        <w:rPr>
          <w:rFonts w:ascii="Verdana" w:hAnsi="Verdana" w:cs="Verdana"/>
        </w:rPr>
        <w:t>____</w:t>
      </w:r>
      <w:r w:rsidRPr="00AD4E82">
        <w:rPr>
          <w:rFonts w:ascii="Verdana" w:hAnsi="Verdana" w:cs="Verdana"/>
        </w:rPr>
        <w:t>_</w:t>
      </w:r>
    </w:p>
    <w:p w:rsidR="007D2AC7" w:rsidRPr="00AD4E82" w:rsidRDefault="00E65544" w:rsidP="007D2AC7">
      <w:pPr>
        <w:rPr>
          <w:rFonts w:ascii="Verdana" w:hAnsi="Verdana" w:cs="Verdana"/>
        </w:rPr>
      </w:pPr>
      <w:r>
        <w:rPr>
          <w:rFonts w:ascii="Verdana" w:hAnsi="Verdana" w:cs="Verdana"/>
        </w:rPr>
        <w:t>His Eminence</w:t>
      </w:r>
      <w:r w:rsidR="007D2AC7" w:rsidRPr="00AD4E82">
        <w:rPr>
          <w:rFonts w:ascii="Verdana" w:hAnsi="Verdana" w:cs="Verdana"/>
        </w:rPr>
        <w:t xml:space="preserve">, </w:t>
      </w:r>
      <w:r w:rsidR="00634821" w:rsidRPr="00AD4E82">
        <w:rPr>
          <w:rFonts w:ascii="Verdana" w:hAnsi="Verdana" w:cs="Verdana"/>
        </w:rPr>
        <w:t>Bishop Michael R. Beckett, OPI</w:t>
      </w:r>
      <w:r>
        <w:rPr>
          <w:rFonts w:ascii="Verdana" w:hAnsi="Verdana" w:cs="Verdana"/>
        </w:rPr>
        <w:br/>
        <w:t xml:space="preserve">                             Presiding Bishop</w:t>
      </w:r>
    </w:p>
    <w:p w:rsidR="007D2AC7" w:rsidRDefault="007D2AC7" w:rsidP="007D2AC7">
      <w:pPr>
        <w:pStyle w:val="Heading2"/>
        <w:rPr>
          <w:rFonts w:ascii="Verdana" w:hAnsi="Verdana" w:cs="Verdana"/>
          <w:color w:val="auto"/>
        </w:rPr>
      </w:pPr>
      <w:r w:rsidRPr="00AD4E82">
        <w:rPr>
          <w:rFonts w:ascii="Verdana" w:hAnsi="Verdana" w:cs="Verdana"/>
          <w:color w:val="auto"/>
        </w:rPr>
        <w:br w:type="page"/>
      </w:r>
      <w:bookmarkStart w:id="83" w:name="_Toc26265"/>
      <w:r w:rsidRPr="00AD4E82">
        <w:rPr>
          <w:rFonts w:ascii="Verdana" w:hAnsi="Verdana" w:cs="Verdana"/>
          <w:color w:val="auto"/>
        </w:rPr>
        <w:lastRenderedPageBreak/>
        <w:t>Record of Changes</w:t>
      </w:r>
      <w:bookmarkEnd w:id="83"/>
    </w:p>
    <w:p w:rsidR="00E65544" w:rsidRPr="00E65544" w:rsidRDefault="00E65544" w:rsidP="00E65544"/>
    <w:sectPr w:rsidR="00E65544" w:rsidRPr="00E65544" w:rsidSect="007D2AC7">
      <w:footerReference w:type="default" r:id="rId12"/>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80D2A" w:rsidRDefault="00280D2A">
      <w:r>
        <w:separator/>
      </w:r>
    </w:p>
  </w:endnote>
  <w:endnote w:type="continuationSeparator" w:id="0">
    <w:p w:rsidR="00280D2A" w:rsidRDefault="00280D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726B7" w:rsidRDefault="003726B7">
    <w:pPr>
      <w:pStyle w:val="Footer"/>
      <w:ind w:firstLine="0"/>
      <w:jc w:val="center"/>
    </w:pPr>
    <w:r>
      <w:rPr>
        <w:rFonts w:ascii="Cambria" w:hAnsi="Cambria"/>
        <w:sz w:val="28"/>
        <w:szCs w:val="28"/>
      </w:rPr>
      <w:t xml:space="preserve">~ </w:t>
    </w:r>
    <w:r>
      <w:fldChar w:fldCharType="begin"/>
    </w:r>
    <w:r>
      <w:instrText xml:space="preserve"> PAGE    \* MERGEFORMAT </w:instrText>
    </w:r>
    <w:r>
      <w:fldChar w:fldCharType="separate"/>
    </w:r>
    <w:r w:rsidR="0041499B" w:rsidRPr="0041499B">
      <w:rPr>
        <w:rFonts w:ascii="Cambria" w:hAnsi="Cambria"/>
        <w:noProof/>
        <w:sz w:val="28"/>
        <w:szCs w:val="28"/>
      </w:rPr>
      <w:t>53</w:t>
    </w:r>
    <w:r>
      <w:rPr>
        <w:rFonts w:ascii="Cambria" w:hAnsi="Cambria"/>
        <w:noProof/>
        <w:sz w:val="28"/>
        <w:szCs w:val="28"/>
      </w:rPr>
      <w:fldChar w:fldCharType="end"/>
    </w:r>
    <w:r>
      <w:rPr>
        <w:rFonts w:ascii="Cambria" w:hAnsi="Cambria"/>
        <w:sz w:val="28"/>
        <w:szCs w:val="28"/>
      </w:rPr>
      <w:t xml:space="preserve"> ~</w:t>
    </w:r>
  </w:p>
  <w:p w:rsidR="003726B7" w:rsidRDefault="003726B7"/>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80D2A" w:rsidRDefault="00280D2A">
      <w:r>
        <w:separator/>
      </w:r>
    </w:p>
  </w:footnote>
  <w:footnote w:type="continuationSeparator" w:id="0">
    <w:p w:rsidR="00280D2A" w:rsidRDefault="00280D2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4"/>
    <w:multiLevelType w:val="multilevel"/>
    <w:tmpl w:val="0000000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
    <w:nsid w:val="00000005"/>
    <w:multiLevelType w:val="multilevel"/>
    <w:tmpl w:val="00000005"/>
    <w:lvl w:ilvl="0">
      <w:start w:val="1"/>
      <w:numFmt w:val="decimal"/>
      <w:lvlText w:val="%1."/>
      <w:lvlJc w:val="left"/>
      <w:pPr>
        <w:tabs>
          <w:tab w:val="num" w:pos="1800"/>
        </w:tabs>
        <w:ind w:left="1800" w:hanging="360"/>
      </w:pPr>
      <w:rPr>
        <w:rFonts w:cs="Times New Roman"/>
      </w:rPr>
    </w:lvl>
    <w:lvl w:ilvl="1">
      <w:start w:val="1"/>
      <w:numFmt w:val="lowerLetter"/>
      <w:lvlText w:val="%2."/>
      <w:lvlJc w:val="left"/>
      <w:pPr>
        <w:tabs>
          <w:tab w:val="num" w:pos="2520"/>
        </w:tabs>
        <w:ind w:left="2520" w:hanging="360"/>
      </w:pPr>
      <w:rPr>
        <w:rFonts w:cs="Times New Roman" w:hint="default"/>
        <w:sz w:val="20"/>
      </w:rPr>
    </w:lvl>
    <w:lvl w:ilvl="2">
      <w:start w:val="1"/>
      <w:numFmt w:val="decimal"/>
      <w:lvlText w:val="%3."/>
      <w:lvlJc w:val="left"/>
      <w:pPr>
        <w:tabs>
          <w:tab w:val="num" w:pos="3240"/>
        </w:tabs>
        <w:ind w:left="3240" w:hanging="360"/>
      </w:pPr>
      <w:rPr>
        <w:rFonts w:cs="Times New Roman"/>
      </w:rPr>
    </w:lvl>
    <w:lvl w:ilvl="3">
      <w:start w:val="1"/>
      <w:numFmt w:val="decimal"/>
      <w:lvlText w:val="%4."/>
      <w:lvlJc w:val="left"/>
      <w:pPr>
        <w:tabs>
          <w:tab w:val="num" w:pos="3960"/>
        </w:tabs>
        <w:ind w:left="3960" w:hanging="360"/>
      </w:pPr>
      <w:rPr>
        <w:rFonts w:cs="Times New Roman"/>
      </w:rPr>
    </w:lvl>
    <w:lvl w:ilvl="4">
      <w:start w:val="1"/>
      <w:numFmt w:val="decimal"/>
      <w:lvlText w:val="%5."/>
      <w:lvlJc w:val="left"/>
      <w:pPr>
        <w:tabs>
          <w:tab w:val="num" w:pos="4680"/>
        </w:tabs>
        <w:ind w:left="4680" w:hanging="360"/>
      </w:pPr>
      <w:rPr>
        <w:rFonts w:cs="Times New Roman"/>
      </w:rPr>
    </w:lvl>
    <w:lvl w:ilvl="5">
      <w:start w:val="1"/>
      <w:numFmt w:val="decimal"/>
      <w:lvlText w:val="%6."/>
      <w:lvlJc w:val="left"/>
      <w:pPr>
        <w:tabs>
          <w:tab w:val="num" w:pos="5400"/>
        </w:tabs>
        <w:ind w:left="5400" w:hanging="360"/>
      </w:pPr>
      <w:rPr>
        <w:rFonts w:cs="Times New Roman"/>
      </w:rPr>
    </w:lvl>
    <w:lvl w:ilvl="6">
      <w:start w:val="1"/>
      <w:numFmt w:val="decimal"/>
      <w:lvlText w:val="%7."/>
      <w:lvlJc w:val="left"/>
      <w:pPr>
        <w:tabs>
          <w:tab w:val="num" w:pos="6120"/>
        </w:tabs>
        <w:ind w:left="6120" w:hanging="360"/>
      </w:pPr>
      <w:rPr>
        <w:rFonts w:cs="Times New Roman"/>
      </w:rPr>
    </w:lvl>
    <w:lvl w:ilvl="7">
      <w:start w:val="1"/>
      <w:numFmt w:val="decimal"/>
      <w:lvlText w:val="%8."/>
      <w:lvlJc w:val="left"/>
      <w:pPr>
        <w:tabs>
          <w:tab w:val="num" w:pos="6840"/>
        </w:tabs>
        <w:ind w:left="6840" w:hanging="360"/>
      </w:pPr>
      <w:rPr>
        <w:rFonts w:cs="Times New Roman"/>
      </w:rPr>
    </w:lvl>
    <w:lvl w:ilvl="8">
      <w:start w:val="1"/>
      <w:numFmt w:val="decimal"/>
      <w:lvlText w:val="%9."/>
      <w:lvlJc w:val="left"/>
      <w:pPr>
        <w:tabs>
          <w:tab w:val="num" w:pos="7560"/>
        </w:tabs>
        <w:ind w:left="7560" w:hanging="360"/>
      </w:pPr>
      <w:rPr>
        <w:rFonts w:cs="Times New Roman"/>
      </w:rPr>
    </w:lvl>
  </w:abstractNum>
  <w:abstractNum w:abstractNumId="2">
    <w:nsid w:val="00000006"/>
    <w:multiLevelType w:val="multilevel"/>
    <w:tmpl w:val="00000006"/>
    <w:lvl w:ilvl="0">
      <w:start w:val="1"/>
      <w:numFmt w:val="decimal"/>
      <w:lvlText w:val="%1."/>
      <w:lvlJc w:val="left"/>
      <w:pPr>
        <w:ind w:left="1275" w:hanging="555"/>
      </w:pPr>
      <w:rPr>
        <w:rFonts w:cs="Times New Roman" w:hint="default"/>
      </w:rPr>
    </w:lvl>
    <w:lvl w:ilvl="1">
      <w:start w:val="1"/>
      <w:numFmt w:val="lowerLetter"/>
      <w:lvlText w:val="%2."/>
      <w:lvlJc w:val="left"/>
      <w:pPr>
        <w:ind w:left="1800" w:hanging="360"/>
      </w:pPr>
      <w:rPr>
        <w:rFonts w:cs="Times New Roman"/>
      </w:rPr>
    </w:lvl>
    <w:lvl w:ilvl="2">
      <w:start w:val="1"/>
      <w:numFmt w:val="lowerRoman"/>
      <w:lvlText w:val="%3."/>
      <w:lvlJc w:val="right"/>
      <w:pPr>
        <w:ind w:left="2520" w:hanging="180"/>
      </w:pPr>
      <w:rPr>
        <w:rFonts w:cs="Times New Roman"/>
      </w:rPr>
    </w:lvl>
    <w:lvl w:ilvl="3">
      <w:start w:val="1"/>
      <w:numFmt w:val="decimal"/>
      <w:lvlText w:val="%4."/>
      <w:lvlJc w:val="left"/>
      <w:pPr>
        <w:ind w:left="3240" w:hanging="360"/>
      </w:pPr>
      <w:rPr>
        <w:rFonts w:cs="Times New Roman"/>
      </w:rPr>
    </w:lvl>
    <w:lvl w:ilvl="4">
      <w:start w:val="1"/>
      <w:numFmt w:val="lowerLetter"/>
      <w:lvlText w:val="%5."/>
      <w:lvlJc w:val="left"/>
      <w:pPr>
        <w:ind w:left="3960" w:hanging="360"/>
      </w:pPr>
      <w:rPr>
        <w:rFonts w:cs="Times New Roman"/>
      </w:rPr>
    </w:lvl>
    <w:lvl w:ilvl="5">
      <w:start w:val="1"/>
      <w:numFmt w:val="lowerRoman"/>
      <w:lvlText w:val="%6."/>
      <w:lvlJc w:val="right"/>
      <w:pPr>
        <w:ind w:left="4680" w:hanging="180"/>
      </w:pPr>
      <w:rPr>
        <w:rFonts w:cs="Times New Roman"/>
      </w:rPr>
    </w:lvl>
    <w:lvl w:ilvl="6">
      <w:start w:val="1"/>
      <w:numFmt w:val="decimal"/>
      <w:lvlText w:val="%7."/>
      <w:lvlJc w:val="left"/>
      <w:pPr>
        <w:ind w:left="5400" w:hanging="360"/>
      </w:pPr>
      <w:rPr>
        <w:rFonts w:cs="Times New Roman"/>
      </w:rPr>
    </w:lvl>
    <w:lvl w:ilvl="7">
      <w:start w:val="1"/>
      <w:numFmt w:val="lowerLetter"/>
      <w:lvlText w:val="%8."/>
      <w:lvlJc w:val="left"/>
      <w:pPr>
        <w:ind w:left="6120" w:hanging="360"/>
      </w:pPr>
      <w:rPr>
        <w:rFonts w:cs="Times New Roman"/>
      </w:rPr>
    </w:lvl>
    <w:lvl w:ilvl="8">
      <w:start w:val="1"/>
      <w:numFmt w:val="lowerRoman"/>
      <w:lvlText w:val="%9."/>
      <w:lvlJc w:val="right"/>
      <w:pPr>
        <w:ind w:left="6840" w:hanging="180"/>
      </w:pPr>
      <w:rPr>
        <w:rFonts w:cs="Times New Roman"/>
      </w:rPr>
    </w:lvl>
  </w:abstractNum>
  <w:abstractNum w:abstractNumId="3">
    <w:nsid w:val="00000007"/>
    <w:multiLevelType w:val="multilevel"/>
    <w:tmpl w:val="00000007"/>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4">
    <w:nsid w:val="00000008"/>
    <w:multiLevelType w:val="multilevel"/>
    <w:tmpl w:val="00000008"/>
    <w:lvl w:ilvl="0">
      <w:start w:val="1"/>
      <w:numFmt w:val="decimal"/>
      <w:lvlText w:val="%1."/>
      <w:lvlJc w:val="left"/>
      <w:pPr>
        <w:ind w:left="1080" w:hanging="360"/>
      </w:pPr>
      <w:rPr>
        <w:rFonts w:cs="Times New Roman"/>
      </w:rPr>
    </w:lvl>
    <w:lvl w:ilvl="1">
      <w:start w:val="1"/>
      <w:numFmt w:val="lowerLetter"/>
      <w:lvlText w:val="%2."/>
      <w:lvlJc w:val="left"/>
      <w:pPr>
        <w:ind w:left="1800" w:hanging="360"/>
      </w:pPr>
      <w:rPr>
        <w:rFonts w:cs="Times New Roman"/>
      </w:rPr>
    </w:lvl>
    <w:lvl w:ilvl="2">
      <w:start w:val="1"/>
      <w:numFmt w:val="lowerRoman"/>
      <w:lvlText w:val="%3."/>
      <w:lvlJc w:val="right"/>
      <w:pPr>
        <w:ind w:left="2520" w:hanging="180"/>
      </w:pPr>
      <w:rPr>
        <w:rFonts w:cs="Times New Roman"/>
      </w:rPr>
    </w:lvl>
    <w:lvl w:ilvl="3">
      <w:start w:val="1"/>
      <w:numFmt w:val="decimal"/>
      <w:lvlText w:val="%4."/>
      <w:lvlJc w:val="left"/>
      <w:pPr>
        <w:ind w:left="3240" w:hanging="360"/>
      </w:pPr>
      <w:rPr>
        <w:rFonts w:cs="Times New Roman"/>
      </w:rPr>
    </w:lvl>
    <w:lvl w:ilvl="4">
      <w:start w:val="1"/>
      <w:numFmt w:val="lowerLetter"/>
      <w:lvlText w:val="%5."/>
      <w:lvlJc w:val="left"/>
      <w:pPr>
        <w:ind w:left="3960" w:hanging="360"/>
      </w:pPr>
      <w:rPr>
        <w:rFonts w:cs="Times New Roman"/>
      </w:rPr>
    </w:lvl>
    <w:lvl w:ilvl="5">
      <w:start w:val="1"/>
      <w:numFmt w:val="lowerRoman"/>
      <w:lvlText w:val="%6."/>
      <w:lvlJc w:val="right"/>
      <w:pPr>
        <w:ind w:left="4680" w:hanging="180"/>
      </w:pPr>
      <w:rPr>
        <w:rFonts w:cs="Times New Roman"/>
      </w:rPr>
    </w:lvl>
    <w:lvl w:ilvl="6">
      <w:start w:val="1"/>
      <w:numFmt w:val="decimal"/>
      <w:lvlText w:val="%7."/>
      <w:lvlJc w:val="left"/>
      <w:pPr>
        <w:ind w:left="5400" w:hanging="360"/>
      </w:pPr>
      <w:rPr>
        <w:rFonts w:cs="Times New Roman"/>
      </w:rPr>
    </w:lvl>
    <w:lvl w:ilvl="7">
      <w:start w:val="1"/>
      <w:numFmt w:val="lowerLetter"/>
      <w:lvlText w:val="%8."/>
      <w:lvlJc w:val="left"/>
      <w:pPr>
        <w:ind w:left="6120" w:hanging="360"/>
      </w:pPr>
      <w:rPr>
        <w:rFonts w:cs="Times New Roman"/>
      </w:rPr>
    </w:lvl>
    <w:lvl w:ilvl="8">
      <w:start w:val="1"/>
      <w:numFmt w:val="lowerRoman"/>
      <w:lvlText w:val="%9."/>
      <w:lvlJc w:val="right"/>
      <w:pPr>
        <w:ind w:left="6840" w:hanging="180"/>
      </w:pPr>
      <w:rPr>
        <w:rFonts w:cs="Times New Roman"/>
      </w:rPr>
    </w:lvl>
  </w:abstractNum>
  <w:abstractNum w:abstractNumId="5">
    <w:nsid w:val="00000009"/>
    <w:multiLevelType w:val="multilevel"/>
    <w:tmpl w:val="00000009"/>
    <w:lvl w:ilvl="0">
      <w:start w:val="1"/>
      <w:numFmt w:val="decimal"/>
      <w:lvlText w:val="%1."/>
      <w:lvlJc w:val="left"/>
      <w:pPr>
        <w:tabs>
          <w:tab w:val="num" w:pos="1080"/>
        </w:tabs>
        <w:ind w:left="1080" w:hanging="360"/>
      </w:pPr>
      <w:rPr>
        <w:rFonts w:cs="Times New Roman"/>
      </w:rPr>
    </w:lvl>
    <w:lvl w:ilvl="1">
      <w:start w:val="1"/>
      <w:numFmt w:val="lowerLetter"/>
      <w:lvlText w:val="%2."/>
      <w:lvlJc w:val="left"/>
      <w:pPr>
        <w:tabs>
          <w:tab w:val="num" w:pos="1800"/>
        </w:tabs>
        <w:ind w:left="1800" w:hanging="360"/>
      </w:pPr>
      <w:rPr>
        <w:rFonts w:cs="Times New Roman" w:hint="default"/>
        <w:sz w:val="20"/>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6">
    <w:nsid w:val="0000000A"/>
    <w:multiLevelType w:val="multilevel"/>
    <w:tmpl w:val="0000000A"/>
    <w:lvl w:ilvl="0">
      <w:start w:val="1"/>
      <w:numFmt w:val="decimal"/>
      <w:lvlText w:val="%1."/>
      <w:lvlJc w:val="left"/>
      <w:pPr>
        <w:tabs>
          <w:tab w:val="num" w:pos="1080"/>
        </w:tabs>
        <w:ind w:left="1080" w:hanging="360"/>
      </w:pPr>
      <w:rPr>
        <w:rFonts w:cs="Times New Roman"/>
      </w:rPr>
    </w:lvl>
    <w:lvl w:ilvl="1">
      <w:start w:val="1"/>
      <w:numFmt w:val="lowerLetter"/>
      <w:lvlText w:val="%2."/>
      <w:lvlJc w:val="left"/>
      <w:pPr>
        <w:tabs>
          <w:tab w:val="num" w:pos="1800"/>
        </w:tabs>
        <w:ind w:left="1800" w:hanging="360"/>
      </w:pPr>
      <w:rPr>
        <w:rFonts w:cs="Times New Roman" w:hint="default"/>
        <w:sz w:val="20"/>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7">
    <w:nsid w:val="00000011"/>
    <w:multiLevelType w:val="multilevel"/>
    <w:tmpl w:val="00000011"/>
    <w:lvl w:ilvl="0">
      <w:start w:val="1"/>
      <w:numFmt w:val="decimal"/>
      <w:lvlText w:val="%1."/>
      <w:lvlJc w:val="left"/>
      <w:pPr>
        <w:tabs>
          <w:tab w:val="num" w:pos="1080"/>
        </w:tabs>
        <w:ind w:left="1080" w:hanging="360"/>
      </w:pPr>
      <w:rPr>
        <w:rFonts w:cs="Times New Roman"/>
      </w:rPr>
    </w:lvl>
    <w:lvl w:ilvl="1">
      <w:start w:val="1"/>
      <w:numFmt w:val="lowerLetter"/>
      <w:lvlText w:val="%2."/>
      <w:lvlJc w:val="left"/>
      <w:pPr>
        <w:tabs>
          <w:tab w:val="num" w:pos="1800"/>
        </w:tabs>
        <w:ind w:left="1800" w:hanging="360"/>
      </w:pPr>
      <w:rPr>
        <w:rFonts w:cs="Times New Roman" w:hint="default"/>
        <w:sz w:val="20"/>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8">
    <w:nsid w:val="00000012"/>
    <w:multiLevelType w:val="multilevel"/>
    <w:tmpl w:val="00000012"/>
    <w:lvl w:ilvl="0">
      <w:start w:val="1"/>
      <w:numFmt w:val="decimal"/>
      <w:lvlText w:val="%1."/>
      <w:lvlJc w:val="left"/>
      <w:pPr>
        <w:tabs>
          <w:tab w:val="num" w:pos="1440"/>
        </w:tabs>
        <w:ind w:left="1440" w:hanging="360"/>
      </w:pPr>
      <w:rPr>
        <w:rFonts w:cs="Times New Roman"/>
      </w:rPr>
    </w:lvl>
    <w:lvl w:ilvl="1">
      <w:start w:val="1"/>
      <w:numFmt w:val="decimal"/>
      <w:lvlText w:val="%2."/>
      <w:lvlJc w:val="left"/>
      <w:pPr>
        <w:tabs>
          <w:tab w:val="num" w:pos="2160"/>
        </w:tabs>
        <w:ind w:left="2160" w:hanging="360"/>
      </w:pPr>
      <w:rPr>
        <w:rFonts w:cs="Times New Roman"/>
      </w:rPr>
    </w:lvl>
    <w:lvl w:ilvl="2">
      <w:start w:val="1"/>
      <w:numFmt w:val="decimal"/>
      <w:lvlText w:val="%3."/>
      <w:lvlJc w:val="left"/>
      <w:pPr>
        <w:tabs>
          <w:tab w:val="num" w:pos="2880"/>
        </w:tabs>
        <w:ind w:left="2880" w:hanging="360"/>
      </w:pPr>
      <w:rPr>
        <w:rFonts w:cs="Times New Roman"/>
      </w:rPr>
    </w:lvl>
    <w:lvl w:ilvl="3">
      <w:start w:val="1"/>
      <w:numFmt w:val="decimal"/>
      <w:lvlText w:val="%4."/>
      <w:lvlJc w:val="left"/>
      <w:pPr>
        <w:tabs>
          <w:tab w:val="num" w:pos="3600"/>
        </w:tabs>
        <w:ind w:left="3600" w:hanging="360"/>
      </w:pPr>
      <w:rPr>
        <w:rFonts w:cs="Times New Roman"/>
      </w:rPr>
    </w:lvl>
    <w:lvl w:ilvl="4">
      <w:start w:val="1"/>
      <w:numFmt w:val="decimal"/>
      <w:lvlText w:val="%5."/>
      <w:lvlJc w:val="left"/>
      <w:pPr>
        <w:tabs>
          <w:tab w:val="num" w:pos="4320"/>
        </w:tabs>
        <w:ind w:left="4320" w:hanging="360"/>
      </w:pPr>
      <w:rPr>
        <w:rFonts w:cs="Times New Roman"/>
      </w:rPr>
    </w:lvl>
    <w:lvl w:ilvl="5">
      <w:start w:val="1"/>
      <w:numFmt w:val="decimal"/>
      <w:lvlText w:val="%6."/>
      <w:lvlJc w:val="left"/>
      <w:pPr>
        <w:tabs>
          <w:tab w:val="num" w:pos="5040"/>
        </w:tabs>
        <w:ind w:left="5040" w:hanging="360"/>
      </w:pPr>
      <w:rPr>
        <w:rFonts w:cs="Times New Roman"/>
      </w:rPr>
    </w:lvl>
    <w:lvl w:ilvl="6">
      <w:start w:val="1"/>
      <w:numFmt w:val="decimal"/>
      <w:lvlText w:val="%7."/>
      <w:lvlJc w:val="left"/>
      <w:pPr>
        <w:tabs>
          <w:tab w:val="num" w:pos="5760"/>
        </w:tabs>
        <w:ind w:left="5760" w:hanging="360"/>
      </w:pPr>
      <w:rPr>
        <w:rFonts w:cs="Times New Roman"/>
      </w:rPr>
    </w:lvl>
    <w:lvl w:ilvl="7">
      <w:start w:val="1"/>
      <w:numFmt w:val="decimal"/>
      <w:lvlText w:val="%8."/>
      <w:lvlJc w:val="left"/>
      <w:pPr>
        <w:tabs>
          <w:tab w:val="num" w:pos="6480"/>
        </w:tabs>
        <w:ind w:left="6480" w:hanging="360"/>
      </w:pPr>
      <w:rPr>
        <w:rFonts w:cs="Times New Roman"/>
      </w:rPr>
    </w:lvl>
    <w:lvl w:ilvl="8">
      <w:start w:val="1"/>
      <w:numFmt w:val="decimal"/>
      <w:lvlText w:val="%9."/>
      <w:lvlJc w:val="left"/>
      <w:pPr>
        <w:tabs>
          <w:tab w:val="num" w:pos="7200"/>
        </w:tabs>
        <w:ind w:left="7200" w:hanging="360"/>
      </w:pPr>
      <w:rPr>
        <w:rFonts w:cs="Times New Roman"/>
      </w:rPr>
    </w:lvl>
  </w:abstractNum>
  <w:abstractNum w:abstractNumId="9">
    <w:nsid w:val="00000013"/>
    <w:multiLevelType w:val="multilevel"/>
    <w:tmpl w:val="00000013"/>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0">
    <w:nsid w:val="00000014"/>
    <w:multiLevelType w:val="multilevel"/>
    <w:tmpl w:val="00000014"/>
    <w:lvl w:ilvl="0">
      <w:start w:val="1"/>
      <w:numFmt w:val="decimal"/>
      <w:lvlText w:val="%1."/>
      <w:lvlJc w:val="left"/>
      <w:pPr>
        <w:tabs>
          <w:tab w:val="num" w:pos="1080"/>
        </w:tabs>
        <w:ind w:left="1080" w:hanging="360"/>
      </w:pPr>
      <w:rPr>
        <w:rFonts w:cs="Times New Roman"/>
      </w:rPr>
    </w:lvl>
    <w:lvl w:ilvl="1">
      <w:start w:val="1"/>
      <w:numFmt w:val="lowerLetter"/>
      <w:lvlText w:val="%2."/>
      <w:lvlJc w:val="left"/>
      <w:pPr>
        <w:tabs>
          <w:tab w:val="num" w:pos="1800"/>
        </w:tabs>
        <w:ind w:left="1800" w:hanging="360"/>
      </w:pPr>
      <w:rPr>
        <w:rFonts w:cs="Times New Roman" w:hint="default"/>
        <w:sz w:val="20"/>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1">
    <w:nsid w:val="00000015"/>
    <w:multiLevelType w:val="multilevel"/>
    <w:tmpl w:val="00000015"/>
    <w:lvl w:ilvl="0">
      <w:start w:val="1"/>
      <w:numFmt w:val="decimal"/>
      <w:lvlText w:val="%1."/>
      <w:lvlJc w:val="left"/>
      <w:pPr>
        <w:ind w:left="1275" w:hanging="555"/>
      </w:pPr>
      <w:rPr>
        <w:rFonts w:cs="Times New Roman" w:hint="default"/>
      </w:rPr>
    </w:lvl>
    <w:lvl w:ilvl="1">
      <w:start w:val="1"/>
      <w:numFmt w:val="lowerLetter"/>
      <w:lvlText w:val="%2."/>
      <w:lvlJc w:val="left"/>
      <w:pPr>
        <w:ind w:left="1800" w:hanging="360"/>
      </w:pPr>
      <w:rPr>
        <w:rFonts w:cs="Times New Roman"/>
      </w:rPr>
    </w:lvl>
    <w:lvl w:ilvl="2">
      <w:start w:val="1"/>
      <w:numFmt w:val="lowerRoman"/>
      <w:lvlText w:val="%3."/>
      <w:lvlJc w:val="right"/>
      <w:pPr>
        <w:ind w:left="2520" w:hanging="180"/>
      </w:pPr>
      <w:rPr>
        <w:rFonts w:cs="Times New Roman"/>
      </w:rPr>
    </w:lvl>
    <w:lvl w:ilvl="3">
      <w:start w:val="1"/>
      <w:numFmt w:val="decimal"/>
      <w:lvlText w:val="%4."/>
      <w:lvlJc w:val="left"/>
      <w:pPr>
        <w:ind w:left="3240" w:hanging="360"/>
      </w:pPr>
      <w:rPr>
        <w:rFonts w:cs="Times New Roman"/>
      </w:rPr>
    </w:lvl>
    <w:lvl w:ilvl="4">
      <w:start w:val="1"/>
      <w:numFmt w:val="lowerLetter"/>
      <w:lvlText w:val="%5."/>
      <w:lvlJc w:val="left"/>
      <w:pPr>
        <w:ind w:left="3960" w:hanging="360"/>
      </w:pPr>
      <w:rPr>
        <w:rFonts w:cs="Times New Roman"/>
      </w:rPr>
    </w:lvl>
    <w:lvl w:ilvl="5">
      <w:start w:val="1"/>
      <w:numFmt w:val="lowerRoman"/>
      <w:lvlText w:val="%6."/>
      <w:lvlJc w:val="right"/>
      <w:pPr>
        <w:ind w:left="4680" w:hanging="180"/>
      </w:pPr>
      <w:rPr>
        <w:rFonts w:cs="Times New Roman"/>
      </w:rPr>
    </w:lvl>
    <w:lvl w:ilvl="6">
      <w:start w:val="1"/>
      <w:numFmt w:val="decimal"/>
      <w:lvlText w:val="%7."/>
      <w:lvlJc w:val="left"/>
      <w:pPr>
        <w:ind w:left="5400" w:hanging="360"/>
      </w:pPr>
      <w:rPr>
        <w:rFonts w:cs="Times New Roman"/>
      </w:rPr>
    </w:lvl>
    <w:lvl w:ilvl="7">
      <w:start w:val="1"/>
      <w:numFmt w:val="lowerLetter"/>
      <w:lvlText w:val="%8."/>
      <w:lvlJc w:val="left"/>
      <w:pPr>
        <w:ind w:left="6120" w:hanging="360"/>
      </w:pPr>
      <w:rPr>
        <w:rFonts w:cs="Times New Roman"/>
      </w:rPr>
    </w:lvl>
    <w:lvl w:ilvl="8">
      <w:start w:val="1"/>
      <w:numFmt w:val="lowerRoman"/>
      <w:lvlText w:val="%9."/>
      <w:lvlJc w:val="right"/>
      <w:pPr>
        <w:ind w:left="6840" w:hanging="180"/>
      </w:pPr>
      <w:rPr>
        <w:rFonts w:cs="Times New Roman"/>
      </w:rPr>
    </w:lvl>
  </w:abstractNum>
  <w:abstractNum w:abstractNumId="12">
    <w:nsid w:val="00000016"/>
    <w:multiLevelType w:val="multilevel"/>
    <w:tmpl w:val="00000016"/>
    <w:lvl w:ilvl="0">
      <w:start w:val="1"/>
      <w:numFmt w:val="decimal"/>
      <w:lvlText w:val="%1."/>
      <w:lvlJc w:val="left"/>
      <w:pPr>
        <w:ind w:left="1275" w:hanging="555"/>
      </w:pPr>
      <w:rPr>
        <w:rFonts w:cs="Times New Roman" w:hint="default"/>
      </w:rPr>
    </w:lvl>
    <w:lvl w:ilvl="1">
      <w:start w:val="1"/>
      <w:numFmt w:val="lowerLetter"/>
      <w:lvlText w:val="%2."/>
      <w:lvlJc w:val="left"/>
      <w:pPr>
        <w:ind w:left="1800" w:hanging="360"/>
      </w:pPr>
      <w:rPr>
        <w:rFonts w:cs="Times New Roman"/>
      </w:rPr>
    </w:lvl>
    <w:lvl w:ilvl="2">
      <w:start w:val="1"/>
      <w:numFmt w:val="lowerRoman"/>
      <w:lvlText w:val="%3."/>
      <w:lvlJc w:val="right"/>
      <w:pPr>
        <w:ind w:left="2520" w:hanging="180"/>
      </w:pPr>
      <w:rPr>
        <w:rFonts w:cs="Times New Roman"/>
      </w:rPr>
    </w:lvl>
    <w:lvl w:ilvl="3">
      <w:start w:val="1"/>
      <w:numFmt w:val="decimal"/>
      <w:lvlText w:val="%4."/>
      <w:lvlJc w:val="left"/>
      <w:pPr>
        <w:ind w:left="3240" w:hanging="360"/>
      </w:pPr>
      <w:rPr>
        <w:rFonts w:cs="Times New Roman"/>
      </w:rPr>
    </w:lvl>
    <w:lvl w:ilvl="4">
      <w:start w:val="1"/>
      <w:numFmt w:val="lowerLetter"/>
      <w:lvlText w:val="%5."/>
      <w:lvlJc w:val="left"/>
      <w:pPr>
        <w:ind w:left="3960" w:hanging="360"/>
      </w:pPr>
      <w:rPr>
        <w:rFonts w:cs="Times New Roman"/>
      </w:rPr>
    </w:lvl>
    <w:lvl w:ilvl="5">
      <w:start w:val="1"/>
      <w:numFmt w:val="lowerRoman"/>
      <w:lvlText w:val="%6."/>
      <w:lvlJc w:val="right"/>
      <w:pPr>
        <w:ind w:left="4680" w:hanging="180"/>
      </w:pPr>
      <w:rPr>
        <w:rFonts w:cs="Times New Roman"/>
      </w:rPr>
    </w:lvl>
    <w:lvl w:ilvl="6">
      <w:start w:val="1"/>
      <w:numFmt w:val="decimal"/>
      <w:lvlText w:val="%7."/>
      <w:lvlJc w:val="left"/>
      <w:pPr>
        <w:ind w:left="5400" w:hanging="360"/>
      </w:pPr>
      <w:rPr>
        <w:rFonts w:cs="Times New Roman"/>
      </w:rPr>
    </w:lvl>
    <w:lvl w:ilvl="7">
      <w:start w:val="1"/>
      <w:numFmt w:val="lowerLetter"/>
      <w:lvlText w:val="%8."/>
      <w:lvlJc w:val="left"/>
      <w:pPr>
        <w:ind w:left="6120" w:hanging="360"/>
      </w:pPr>
      <w:rPr>
        <w:rFonts w:cs="Times New Roman"/>
      </w:rPr>
    </w:lvl>
    <w:lvl w:ilvl="8">
      <w:start w:val="1"/>
      <w:numFmt w:val="lowerRoman"/>
      <w:lvlText w:val="%9."/>
      <w:lvlJc w:val="right"/>
      <w:pPr>
        <w:ind w:left="6840" w:hanging="180"/>
      </w:pPr>
      <w:rPr>
        <w:rFonts w:cs="Times New Roman"/>
      </w:rPr>
    </w:lvl>
  </w:abstractNum>
  <w:abstractNum w:abstractNumId="13">
    <w:nsid w:val="00000017"/>
    <w:multiLevelType w:val="multilevel"/>
    <w:tmpl w:val="00000017"/>
    <w:lvl w:ilvl="0">
      <w:start w:val="1"/>
      <w:numFmt w:val="decimal"/>
      <w:lvlText w:val="%1."/>
      <w:lvlJc w:val="left"/>
      <w:pPr>
        <w:tabs>
          <w:tab w:val="num" w:pos="1080"/>
        </w:tabs>
        <w:ind w:left="1080" w:hanging="360"/>
      </w:pPr>
      <w:rPr>
        <w:rFonts w:cs="Times New Roman"/>
      </w:rPr>
    </w:lvl>
    <w:lvl w:ilvl="1">
      <w:start w:val="1"/>
      <w:numFmt w:val="lowerLetter"/>
      <w:lvlText w:val="%2."/>
      <w:lvlJc w:val="left"/>
      <w:pPr>
        <w:tabs>
          <w:tab w:val="num" w:pos="1800"/>
        </w:tabs>
        <w:ind w:left="1800" w:hanging="360"/>
      </w:pPr>
      <w:rPr>
        <w:rFonts w:cs="Times New Roman" w:hint="default"/>
        <w:sz w:val="20"/>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4">
    <w:nsid w:val="00000018"/>
    <w:multiLevelType w:val="multilevel"/>
    <w:tmpl w:val="00000018"/>
    <w:lvl w:ilvl="0">
      <w:start w:val="1"/>
      <w:numFmt w:val="decimal"/>
      <w:lvlText w:val="%1."/>
      <w:lvlJc w:val="left"/>
      <w:pPr>
        <w:ind w:left="720" w:hanging="360"/>
      </w:pPr>
      <w:rPr>
        <w:rFonts w:cs="Times New Roman" w:hint="default"/>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15">
    <w:nsid w:val="00000019"/>
    <w:multiLevelType w:val="multilevel"/>
    <w:tmpl w:val="00000019"/>
    <w:lvl w:ilvl="0">
      <w:start w:val="1"/>
      <w:numFmt w:val="decimal"/>
      <w:lvlText w:val="%1."/>
      <w:lvlJc w:val="left"/>
      <w:pPr>
        <w:tabs>
          <w:tab w:val="num" w:pos="1440"/>
        </w:tabs>
        <w:ind w:left="1440" w:hanging="360"/>
      </w:pPr>
      <w:rPr>
        <w:rFonts w:cs="Times New Roman"/>
      </w:rPr>
    </w:lvl>
    <w:lvl w:ilvl="1">
      <w:start w:val="1"/>
      <w:numFmt w:val="decimal"/>
      <w:lvlText w:val="%2."/>
      <w:lvlJc w:val="left"/>
      <w:pPr>
        <w:tabs>
          <w:tab w:val="num" w:pos="2160"/>
        </w:tabs>
        <w:ind w:left="2160" w:hanging="360"/>
      </w:pPr>
      <w:rPr>
        <w:rFonts w:cs="Times New Roman"/>
      </w:rPr>
    </w:lvl>
    <w:lvl w:ilvl="2">
      <w:start w:val="1"/>
      <w:numFmt w:val="decimal"/>
      <w:lvlText w:val="%3."/>
      <w:lvlJc w:val="left"/>
      <w:pPr>
        <w:tabs>
          <w:tab w:val="num" w:pos="2880"/>
        </w:tabs>
        <w:ind w:left="2880" w:hanging="360"/>
      </w:pPr>
      <w:rPr>
        <w:rFonts w:cs="Times New Roman"/>
      </w:rPr>
    </w:lvl>
    <w:lvl w:ilvl="3">
      <w:start w:val="1"/>
      <w:numFmt w:val="decimal"/>
      <w:lvlText w:val="%4."/>
      <w:lvlJc w:val="left"/>
      <w:pPr>
        <w:tabs>
          <w:tab w:val="num" w:pos="3600"/>
        </w:tabs>
        <w:ind w:left="3600" w:hanging="360"/>
      </w:pPr>
      <w:rPr>
        <w:rFonts w:cs="Times New Roman"/>
      </w:rPr>
    </w:lvl>
    <w:lvl w:ilvl="4">
      <w:start w:val="1"/>
      <w:numFmt w:val="decimal"/>
      <w:lvlText w:val="%5."/>
      <w:lvlJc w:val="left"/>
      <w:pPr>
        <w:tabs>
          <w:tab w:val="num" w:pos="4320"/>
        </w:tabs>
        <w:ind w:left="4320" w:hanging="360"/>
      </w:pPr>
      <w:rPr>
        <w:rFonts w:cs="Times New Roman"/>
      </w:rPr>
    </w:lvl>
    <w:lvl w:ilvl="5">
      <w:start w:val="1"/>
      <w:numFmt w:val="decimal"/>
      <w:lvlText w:val="%6."/>
      <w:lvlJc w:val="left"/>
      <w:pPr>
        <w:tabs>
          <w:tab w:val="num" w:pos="5040"/>
        </w:tabs>
        <w:ind w:left="5040" w:hanging="360"/>
      </w:pPr>
      <w:rPr>
        <w:rFonts w:cs="Times New Roman"/>
      </w:rPr>
    </w:lvl>
    <w:lvl w:ilvl="6">
      <w:start w:val="1"/>
      <w:numFmt w:val="decimal"/>
      <w:lvlText w:val="%7."/>
      <w:lvlJc w:val="left"/>
      <w:pPr>
        <w:tabs>
          <w:tab w:val="num" w:pos="5760"/>
        </w:tabs>
        <w:ind w:left="5760" w:hanging="360"/>
      </w:pPr>
      <w:rPr>
        <w:rFonts w:cs="Times New Roman"/>
      </w:rPr>
    </w:lvl>
    <w:lvl w:ilvl="7">
      <w:start w:val="1"/>
      <w:numFmt w:val="decimal"/>
      <w:lvlText w:val="%8."/>
      <w:lvlJc w:val="left"/>
      <w:pPr>
        <w:tabs>
          <w:tab w:val="num" w:pos="6480"/>
        </w:tabs>
        <w:ind w:left="6480" w:hanging="360"/>
      </w:pPr>
      <w:rPr>
        <w:rFonts w:cs="Times New Roman"/>
      </w:rPr>
    </w:lvl>
    <w:lvl w:ilvl="8">
      <w:start w:val="1"/>
      <w:numFmt w:val="decimal"/>
      <w:lvlText w:val="%9."/>
      <w:lvlJc w:val="left"/>
      <w:pPr>
        <w:tabs>
          <w:tab w:val="num" w:pos="7200"/>
        </w:tabs>
        <w:ind w:left="7200" w:hanging="360"/>
      </w:pPr>
      <w:rPr>
        <w:rFonts w:cs="Times New Roman"/>
      </w:rPr>
    </w:lvl>
  </w:abstractNum>
  <w:abstractNum w:abstractNumId="16">
    <w:nsid w:val="0000001A"/>
    <w:multiLevelType w:val="multilevel"/>
    <w:tmpl w:val="0000001A"/>
    <w:lvl w:ilvl="0">
      <w:start w:val="1"/>
      <w:numFmt w:val="decimal"/>
      <w:lvlText w:val="%1."/>
      <w:lvlJc w:val="left"/>
      <w:pPr>
        <w:tabs>
          <w:tab w:val="num" w:pos="1440"/>
        </w:tabs>
        <w:ind w:left="1440" w:hanging="360"/>
      </w:pPr>
      <w:rPr>
        <w:rFonts w:cs="Times New Roman"/>
      </w:rPr>
    </w:lvl>
    <w:lvl w:ilvl="1">
      <w:start w:val="1"/>
      <w:numFmt w:val="decimal"/>
      <w:lvlText w:val="%2."/>
      <w:lvlJc w:val="left"/>
      <w:pPr>
        <w:tabs>
          <w:tab w:val="num" w:pos="2160"/>
        </w:tabs>
        <w:ind w:left="2160" w:hanging="360"/>
      </w:pPr>
      <w:rPr>
        <w:rFonts w:cs="Times New Roman"/>
      </w:rPr>
    </w:lvl>
    <w:lvl w:ilvl="2">
      <w:start w:val="1"/>
      <w:numFmt w:val="decimal"/>
      <w:lvlText w:val="%3."/>
      <w:lvlJc w:val="left"/>
      <w:pPr>
        <w:tabs>
          <w:tab w:val="num" w:pos="2880"/>
        </w:tabs>
        <w:ind w:left="2880" w:hanging="360"/>
      </w:pPr>
      <w:rPr>
        <w:rFonts w:cs="Times New Roman"/>
      </w:rPr>
    </w:lvl>
    <w:lvl w:ilvl="3">
      <w:start w:val="1"/>
      <w:numFmt w:val="decimal"/>
      <w:lvlText w:val="%4."/>
      <w:lvlJc w:val="left"/>
      <w:pPr>
        <w:tabs>
          <w:tab w:val="num" w:pos="3600"/>
        </w:tabs>
        <w:ind w:left="3600" w:hanging="360"/>
      </w:pPr>
      <w:rPr>
        <w:rFonts w:cs="Times New Roman"/>
      </w:rPr>
    </w:lvl>
    <w:lvl w:ilvl="4">
      <w:start w:val="1"/>
      <w:numFmt w:val="decimal"/>
      <w:lvlText w:val="%5."/>
      <w:lvlJc w:val="left"/>
      <w:pPr>
        <w:tabs>
          <w:tab w:val="num" w:pos="4320"/>
        </w:tabs>
        <w:ind w:left="4320" w:hanging="360"/>
      </w:pPr>
      <w:rPr>
        <w:rFonts w:cs="Times New Roman"/>
      </w:rPr>
    </w:lvl>
    <w:lvl w:ilvl="5">
      <w:start w:val="1"/>
      <w:numFmt w:val="decimal"/>
      <w:lvlText w:val="%6."/>
      <w:lvlJc w:val="left"/>
      <w:pPr>
        <w:tabs>
          <w:tab w:val="num" w:pos="5040"/>
        </w:tabs>
        <w:ind w:left="5040" w:hanging="360"/>
      </w:pPr>
      <w:rPr>
        <w:rFonts w:cs="Times New Roman"/>
      </w:rPr>
    </w:lvl>
    <w:lvl w:ilvl="6">
      <w:start w:val="1"/>
      <w:numFmt w:val="decimal"/>
      <w:lvlText w:val="%7."/>
      <w:lvlJc w:val="left"/>
      <w:pPr>
        <w:tabs>
          <w:tab w:val="num" w:pos="5760"/>
        </w:tabs>
        <w:ind w:left="5760" w:hanging="360"/>
      </w:pPr>
      <w:rPr>
        <w:rFonts w:cs="Times New Roman"/>
      </w:rPr>
    </w:lvl>
    <w:lvl w:ilvl="7">
      <w:start w:val="1"/>
      <w:numFmt w:val="decimal"/>
      <w:lvlText w:val="%8."/>
      <w:lvlJc w:val="left"/>
      <w:pPr>
        <w:tabs>
          <w:tab w:val="num" w:pos="6480"/>
        </w:tabs>
        <w:ind w:left="6480" w:hanging="360"/>
      </w:pPr>
      <w:rPr>
        <w:rFonts w:cs="Times New Roman"/>
      </w:rPr>
    </w:lvl>
    <w:lvl w:ilvl="8">
      <w:start w:val="1"/>
      <w:numFmt w:val="decimal"/>
      <w:lvlText w:val="%9."/>
      <w:lvlJc w:val="left"/>
      <w:pPr>
        <w:tabs>
          <w:tab w:val="num" w:pos="7200"/>
        </w:tabs>
        <w:ind w:left="7200" w:hanging="360"/>
      </w:pPr>
      <w:rPr>
        <w:rFonts w:cs="Times New Roman"/>
      </w:rPr>
    </w:lvl>
  </w:abstractNum>
  <w:abstractNum w:abstractNumId="17">
    <w:nsid w:val="0000001B"/>
    <w:multiLevelType w:val="multilevel"/>
    <w:tmpl w:val="0000001B"/>
    <w:lvl w:ilvl="0">
      <w:start w:val="1"/>
      <w:numFmt w:val="decimal"/>
      <w:lvlText w:val="%1."/>
      <w:lvlJc w:val="left"/>
      <w:pPr>
        <w:tabs>
          <w:tab w:val="num" w:pos="1440"/>
        </w:tabs>
        <w:ind w:left="1440" w:hanging="360"/>
      </w:pPr>
      <w:rPr>
        <w:rFonts w:cs="Times New Roman"/>
      </w:rPr>
    </w:lvl>
    <w:lvl w:ilvl="1">
      <w:start w:val="1"/>
      <w:numFmt w:val="decimal"/>
      <w:lvlText w:val="%2."/>
      <w:lvlJc w:val="left"/>
      <w:pPr>
        <w:tabs>
          <w:tab w:val="num" w:pos="2160"/>
        </w:tabs>
        <w:ind w:left="2160" w:hanging="360"/>
      </w:pPr>
      <w:rPr>
        <w:rFonts w:cs="Times New Roman"/>
      </w:rPr>
    </w:lvl>
    <w:lvl w:ilvl="2">
      <w:start w:val="1"/>
      <w:numFmt w:val="decimal"/>
      <w:lvlText w:val="%3."/>
      <w:lvlJc w:val="left"/>
      <w:pPr>
        <w:tabs>
          <w:tab w:val="num" w:pos="2880"/>
        </w:tabs>
        <w:ind w:left="2880" w:hanging="360"/>
      </w:pPr>
      <w:rPr>
        <w:rFonts w:cs="Times New Roman"/>
      </w:rPr>
    </w:lvl>
    <w:lvl w:ilvl="3">
      <w:start w:val="1"/>
      <w:numFmt w:val="decimal"/>
      <w:lvlText w:val="%4."/>
      <w:lvlJc w:val="left"/>
      <w:pPr>
        <w:tabs>
          <w:tab w:val="num" w:pos="3600"/>
        </w:tabs>
        <w:ind w:left="3600" w:hanging="360"/>
      </w:pPr>
      <w:rPr>
        <w:rFonts w:cs="Times New Roman"/>
      </w:rPr>
    </w:lvl>
    <w:lvl w:ilvl="4">
      <w:start w:val="1"/>
      <w:numFmt w:val="decimal"/>
      <w:lvlText w:val="%5."/>
      <w:lvlJc w:val="left"/>
      <w:pPr>
        <w:tabs>
          <w:tab w:val="num" w:pos="4320"/>
        </w:tabs>
        <w:ind w:left="4320" w:hanging="360"/>
      </w:pPr>
      <w:rPr>
        <w:rFonts w:cs="Times New Roman"/>
      </w:rPr>
    </w:lvl>
    <w:lvl w:ilvl="5">
      <w:start w:val="1"/>
      <w:numFmt w:val="decimal"/>
      <w:lvlText w:val="%6."/>
      <w:lvlJc w:val="left"/>
      <w:pPr>
        <w:tabs>
          <w:tab w:val="num" w:pos="5040"/>
        </w:tabs>
        <w:ind w:left="5040" w:hanging="360"/>
      </w:pPr>
      <w:rPr>
        <w:rFonts w:cs="Times New Roman"/>
      </w:rPr>
    </w:lvl>
    <w:lvl w:ilvl="6">
      <w:start w:val="1"/>
      <w:numFmt w:val="decimal"/>
      <w:lvlText w:val="%7."/>
      <w:lvlJc w:val="left"/>
      <w:pPr>
        <w:tabs>
          <w:tab w:val="num" w:pos="5760"/>
        </w:tabs>
        <w:ind w:left="5760" w:hanging="360"/>
      </w:pPr>
      <w:rPr>
        <w:rFonts w:cs="Times New Roman"/>
      </w:rPr>
    </w:lvl>
    <w:lvl w:ilvl="7">
      <w:start w:val="1"/>
      <w:numFmt w:val="decimal"/>
      <w:lvlText w:val="%8."/>
      <w:lvlJc w:val="left"/>
      <w:pPr>
        <w:tabs>
          <w:tab w:val="num" w:pos="6480"/>
        </w:tabs>
        <w:ind w:left="6480" w:hanging="360"/>
      </w:pPr>
      <w:rPr>
        <w:rFonts w:cs="Times New Roman"/>
      </w:rPr>
    </w:lvl>
    <w:lvl w:ilvl="8">
      <w:start w:val="1"/>
      <w:numFmt w:val="decimal"/>
      <w:lvlText w:val="%9."/>
      <w:lvlJc w:val="left"/>
      <w:pPr>
        <w:tabs>
          <w:tab w:val="num" w:pos="7200"/>
        </w:tabs>
        <w:ind w:left="7200" w:hanging="360"/>
      </w:pPr>
      <w:rPr>
        <w:rFonts w:cs="Times New Roman"/>
      </w:rPr>
    </w:lvl>
  </w:abstractNum>
  <w:abstractNum w:abstractNumId="18">
    <w:nsid w:val="0000001C"/>
    <w:multiLevelType w:val="multilevel"/>
    <w:tmpl w:val="0000001C"/>
    <w:lvl w:ilvl="0">
      <w:start w:val="1"/>
      <w:numFmt w:val="decimal"/>
      <w:lvlText w:val="%1."/>
      <w:lvlJc w:val="left"/>
      <w:pPr>
        <w:ind w:left="1275" w:hanging="555"/>
      </w:pPr>
      <w:rPr>
        <w:rFonts w:cs="Times New Roman" w:hint="default"/>
      </w:rPr>
    </w:lvl>
    <w:lvl w:ilvl="1">
      <w:start w:val="1"/>
      <w:numFmt w:val="lowerLetter"/>
      <w:lvlText w:val="%2."/>
      <w:lvlJc w:val="left"/>
      <w:pPr>
        <w:ind w:left="1800" w:hanging="360"/>
      </w:pPr>
      <w:rPr>
        <w:rFonts w:cs="Times New Roman"/>
      </w:rPr>
    </w:lvl>
    <w:lvl w:ilvl="2">
      <w:start w:val="1"/>
      <w:numFmt w:val="lowerRoman"/>
      <w:lvlText w:val="%3."/>
      <w:lvlJc w:val="right"/>
      <w:pPr>
        <w:ind w:left="2520" w:hanging="180"/>
      </w:pPr>
      <w:rPr>
        <w:rFonts w:cs="Times New Roman"/>
      </w:rPr>
    </w:lvl>
    <w:lvl w:ilvl="3">
      <w:start w:val="1"/>
      <w:numFmt w:val="decimal"/>
      <w:lvlText w:val="%4."/>
      <w:lvlJc w:val="left"/>
      <w:pPr>
        <w:ind w:left="3240" w:hanging="360"/>
      </w:pPr>
      <w:rPr>
        <w:rFonts w:cs="Times New Roman"/>
      </w:rPr>
    </w:lvl>
    <w:lvl w:ilvl="4">
      <w:start w:val="1"/>
      <w:numFmt w:val="lowerLetter"/>
      <w:lvlText w:val="%5."/>
      <w:lvlJc w:val="left"/>
      <w:pPr>
        <w:ind w:left="3960" w:hanging="360"/>
      </w:pPr>
      <w:rPr>
        <w:rFonts w:cs="Times New Roman"/>
      </w:rPr>
    </w:lvl>
    <w:lvl w:ilvl="5">
      <w:start w:val="1"/>
      <w:numFmt w:val="lowerRoman"/>
      <w:lvlText w:val="%6."/>
      <w:lvlJc w:val="right"/>
      <w:pPr>
        <w:ind w:left="4680" w:hanging="180"/>
      </w:pPr>
      <w:rPr>
        <w:rFonts w:cs="Times New Roman"/>
      </w:rPr>
    </w:lvl>
    <w:lvl w:ilvl="6">
      <w:start w:val="1"/>
      <w:numFmt w:val="decimal"/>
      <w:lvlText w:val="%7."/>
      <w:lvlJc w:val="left"/>
      <w:pPr>
        <w:ind w:left="5400" w:hanging="360"/>
      </w:pPr>
      <w:rPr>
        <w:rFonts w:cs="Times New Roman"/>
      </w:rPr>
    </w:lvl>
    <w:lvl w:ilvl="7">
      <w:start w:val="1"/>
      <w:numFmt w:val="lowerLetter"/>
      <w:lvlText w:val="%8."/>
      <w:lvlJc w:val="left"/>
      <w:pPr>
        <w:ind w:left="6120" w:hanging="360"/>
      </w:pPr>
      <w:rPr>
        <w:rFonts w:cs="Times New Roman"/>
      </w:rPr>
    </w:lvl>
    <w:lvl w:ilvl="8">
      <w:start w:val="1"/>
      <w:numFmt w:val="lowerRoman"/>
      <w:lvlText w:val="%9."/>
      <w:lvlJc w:val="right"/>
      <w:pPr>
        <w:ind w:left="6840" w:hanging="180"/>
      </w:pPr>
      <w:rPr>
        <w:rFonts w:cs="Times New Roman"/>
      </w:rPr>
    </w:lvl>
  </w:abstractNum>
  <w:abstractNum w:abstractNumId="19">
    <w:nsid w:val="0000001D"/>
    <w:multiLevelType w:val="multilevel"/>
    <w:tmpl w:val="0000001D"/>
    <w:lvl w:ilvl="0">
      <w:start w:val="1"/>
      <w:numFmt w:val="decimal"/>
      <w:lvlText w:val="%1."/>
      <w:lvlJc w:val="left"/>
      <w:pPr>
        <w:tabs>
          <w:tab w:val="num" w:pos="1440"/>
        </w:tabs>
        <w:ind w:left="1440" w:hanging="360"/>
      </w:pPr>
      <w:rPr>
        <w:rFonts w:cs="Times New Roman"/>
      </w:rPr>
    </w:lvl>
    <w:lvl w:ilvl="1">
      <w:start w:val="1"/>
      <w:numFmt w:val="decimal"/>
      <w:lvlText w:val="%2."/>
      <w:lvlJc w:val="left"/>
      <w:pPr>
        <w:tabs>
          <w:tab w:val="num" w:pos="2160"/>
        </w:tabs>
        <w:ind w:left="2160" w:hanging="360"/>
      </w:pPr>
      <w:rPr>
        <w:rFonts w:cs="Times New Roman"/>
      </w:rPr>
    </w:lvl>
    <w:lvl w:ilvl="2">
      <w:start w:val="1"/>
      <w:numFmt w:val="decimal"/>
      <w:lvlText w:val="%3."/>
      <w:lvlJc w:val="left"/>
      <w:pPr>
        <w:tabs>
          <w:tab w:val="num" w:pos="2880"/>
        </w:tabs>
        <w:ind w:left="2880" w:hanging="360"/>
      </w:pPr>
      <w:rPr>
        <w:rFonts w:cs="Times New Roman"/>
      </w:rPr>
    </w:lvl>
    <w:lvl w:ilvl="3">
      <w:start w:val="1"/>
      <w:numFmt w:val="decimal"/>
      <w:lvlText w:val="%4."/>
      <w:lvlJc w:val="left"/>
      <w:pPr>
        <w:tabs>
          <w:tab w:val="num" w:pos="3600"/>
        </w:tabs>
        <w:ind w:left="3600" w:hanging="360"/>
      </w:pPr>
      <w:rPr>
        <w:rFonts w:cs="Times New Roman"/>
      </w:rPr>
    </w:lvl>
    <w:lvl w:ilvl="4">
      <w:start w:val="1"/>
      <w:numFmt w:val="decimal"/>
      <w:lvlText w:val="%5."/>
      <w:lvlJc w:val="left"/>
      <w:pPr>
        <w:tabs>
          <w:tab w:val="num" w:pos="4320"/>
        </w:tabs>
        <w:ind w:left="4320" w:hanging="360"/>
      </w:pPr>
      <w:rPr>
        <w:rFonts w:cs="Times New Roman"/>
      </w:rPr>
    </w:lvl>
    <w:lvl w:ilvl="5">
      <w:start w:val="1"/>
      <w:numFmt w:val="decimal"/>
      <w:lvlText w:val="%6."/>
      <w:lvlJc w:val="left"/>
      <w:pPr>
        <w:tabs>
          <w:tab w:val="num" w:pos="5040"/>
        </w:tabs>
        <w:ind w:left="5040" w:hanging="360"/>
      </w:pPr>
      <w:rPr>
        <w:rFonts w:cs="Times New Roman"/>
      </w:rPr>
    </w:lvl>
    <w:lvl w:ilvl="6">
      <w:start w:val="1"/>
      <w:numFmt w:val="decimal"/>
      <w:lvlText w:val="%7."/>
      <w:lvlJc w:val="left"/>
      <w:pPr>
        <w:tabs>
          <w:tab w:val="num" w:pos="5760"/>
        </w:tabs>
        <w:ind w:left="5760" w:hanging="360"/>
      </w:pPr>
      <w:rPr>
        <w:rFonts w:cs="Times New Roman"/>
      </w:rPr>
    </w:lvl>
    <w:lvl w:ilvl="7">
      <w:start w:val="1"/>
      <w:numFmt w:val="decimal"/>
      <w:lvlText w:val="%8."/>
      <w:lvlJc w:val="left"/>
      <w:pPr>
        <w:tabs>
          <w:tab w:val="num" w:pos="6480"/>
        </w:tabs>
        <w:ind w:left="6480" w:hanging="360"/>
      </w:pPr>
      <w:rPr>
        <w:rFonts w:cs="Times New Roman"/>
      </w:rPr>
    </w:lvl>
    <w:lvl w:ilvl="8">
      <w:start w:val="1"/>
      <w:numFmt w:val="decimal"/>
      <w:lvlText w:val="%9."/>
      <w:lvlJc w:val="left"/>
      <w:pPr>
        <w:tabs>
          <w:tab w:val="num" w:pos="7200"/>
        </w:tabs>
        <w:ind w:left="7200" w:hanging="360"/>
      </w:pPr>
      <w:rPr>
        <w:rFonts w:cs="Times New Roman"/>
      </w:rPr>
    </w:lvl>
  </w:abstractNum>
  <w:abstractNum w:abstractNumId="20">
    <w:nsid w:val="0000001E"/>
    <w:multiLevelType w:val="multilevel"/>
    <w:tmpl w:val="0000001E"/>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nsid w:val="0000001F"/>
    <w:multiLevelType w:val="multilevel"/>
    <w:tmpl w:val="0000001F"/>
    <w:lvl w:ilvl="0">
      <w:start w:val="1"/>
      <w:numFmt w:val="decimal"/>
      <w:lvlText w:val="%1."/>
      <w:lvlJc w:val="left"/>
      <w:pPr>
        <w:tabs>
          <w:tab w:val="num" w:pos="1440"/>
        </w:tabs>
        <w:ind w:left="1440" w:hanging="360"/>
      </w:pPr>
      <w:rPr>
        <w:rFonts w:cs="Times New Roman"/>
      </w:rPr>
    </w:lvl>
    <w:lvl w:ilvl="1">
      <w:start w:val="1"/>
      <w:numFmt w:val="lowerLetter"/>
      <w:lvlText w:val="%2."/>
      <w:lvlJc w:val="left"/>
      <w:pPr>
        <w:tabs>
          <w:tab w:val="num" w:pos="2160"/>
        </w:tabs>
        <w:ind w:left="2160" w:hanging="360"/>
      </w:pPr>
      <w:rPr>
        <w:rFonts w:cs="Times New Roman" w:hint="default"/>
        <w:sz w:val="20"/>
      </w:rPr>
    </w:lvl>
    <w:lvl w:ilvl="2">
      <w:start w:val="1"/>
      <w:numFmt w:val="decimal"/>
      <w:lvlText w:val="%3."/>
      <w:lvlJc w:val="left"/>
      <w:pPr>
        <w:tabs>
          <w:tab w:val="num" w:pos="2880"/>
        </w:tabs>
        <w:ind w:left="2880" w:hanging="360"/>
      </w:pPr>
      <w:rPr>
        <w:rFonts w:cs="Times New Roman"/>
      </w:rPr>
    </w:lvl>
    <w:lvl w:ilvl="3">
      <w:start w:val="1"/>
      <w:numFmt w:val="decimal"/>
      <w:lvlText w:val="%4."/>
      <w:lvlJc w:val="left"/>
      <w:pPr>
        <w:tabs>
          <w:tab w:val="num" w:pos="3600"/>
        </w:tabs>
        <w:ind w:left="3600" w:hanging="360"/>
      </w:pPr>
      <w:rPr>
        <w:rFonts w:cs="Times New Roman"/>
      </w:rPr>
    </w:lvl>
    <w:lvl w:ilvl="4">
      <w:start w:val="1"/>
      <w:numFmt w:val="decimal"/>
      <w:lvlText w:val="%5."/>
      <w:lvlJc w:val="left"/>
      <w:pPr>
        <w:tabs>
          <w:tab w:val="num" w:pos="4320"/>
        </w:tabs>
        <w:ind w:left="4320" w:hanging="360"/>
      </w:pPr>
      <w:rPr>
        <w:rFonts w:cs="Times New Roman"/>
      </w:rPr>
    </w:lvl>
    <w:lvl w:ilvl="5">
      <w:start w:val="1"/>
      <w:numFmt w:val="decimal"/>
      <w:lvlText w:val="%6."/>
      <w:lvlJc w:val="left"/>
      <w:pPr>
        <w:tabs>
          <w:tab w:val="num" w:pos="5040"/>
        </w:tabs>
        <w:ind w:left="5040" w:hanging="360"/>
      </w:pPr>
      <w:rPr>
        <w:rFonts w:cs="Times New Roman"/>
      </w:rPr>
    </w:lvl>
    <w:lvl w:ilvl="6">
      <w:start w:val="1"/>
      <w:numFmt w:val="decimal"/>
      <w:lvlText w:val="%7."/>
      <w:lvlJc w:val="left"/>
      <w:pPr>
        <w:tabs>
          <w:tab w:val="num" w:pos="5760"/>
        </w:tabs>
        <w:ind w:left="5760" w:hanging="360"/>
      </w:pPr>
      <w:rPr>
        <w:rFonts w:cs="Times New Roman"/>
      </w:rPr>
    </w:lvl>
    <w:lvl w:ilvl="7">
      <w:start w:val="1"/>
      <w:numFmt w:val="decimal"/>
      <w:lvlText w:val="%8."/>
      <w:lvlJc w:val="left"/>
      <w:pPr>
        <w:tabs>
          <w:tab w:val="num" w:pos="6480"/>
        </w:tabs>
        <w:ind w:left="6480" w:hanging="360"/>
      </w:pPr>
      <w:rPr>
        <w:rFonts w:cs="Times New Roman"/>
      </w:rPr>
    </w:lvl>
    <w:lvl w:ilvl="8">
      <w:start w:val="1"/>
      <w:numFmt w:val="decimal"/>
      <w:lvlText w:val="%9."/>
      <w:lvlJc w:val="left"/>
      <w:pPr>
        <w:tabs>
          <w:tab w:val="num" w:pos="7200"/>
        </w:tabs>
        <w:ind w:left="7200" w:hanging="360"/>
      </w:pPr>
      <w:rPr>
        <w:rFonts w:cs="Times New Roman"/>
      </w:rPr>
    </w:lvl>
  </w:abstractNum>
  <w:abstractNum w:abstractNumId="22">
    <w:nsid w:val="00000020"/>
    <w:multiLevelType w:val="multilevel"/>
    <w:tmpl w:val="00000020"/>
    <w:lvl w:ilvl="0">
      <w:start w:val="1"/>
      <w:numFmt w:val="decimal"/>
      <w:lvlText w:val="%1."/>
      <w:lvlJc w:val="left"/>
      <w:pPr>
        <w:ind w:left="1275" w:hanging="555"/>
      </w:pPr>
      <w:rPr>
        <w:rFonts w:cs="Times New Roman" w:hint="default"/>
      </w:rPr>
    </w:lvl>
    <w:lvl w:ilvl="1">
      <w:start w:val="1"/>
      <w:numFmt w:val="lowerLetter"/>
      <w:lvlText w:val="%2."/>
      <w:lvlJc w:val="left"/>
      <w:pPr>
        <w:ind w:left="1800" w:hanging="360"/>
      </w:pPr>
      <w:rPr>
        <w:rFonts w:cs="Times New Roman"/>
      </w:rPr>
    </w:lvl>
    <w:lvl w:ilvl="2">
      <w:start w:val="1"/>
      <w:numFmt w:val="lowerRoman"/>
      <w:lvlText w:val="%3."/>
      <w:lvlJc w:val="right"/>
      <w:pPr>
        <w:ind w:left="2520" w:hanging="180"/>
      </w:pPr>
      <w:rPr>
        <w:rFonts w:cs="Times New Roman"/>
      </w:rPr>
    </w:lvl>
    <w:lvl w:ilvl="3">
      <w:start w:val="1"/>
      <w:numFmt w:val="decimal"/>
      <w:lvlText w:val="%4."/>
      <w:lvlJc w:val="left"/>
      <w:pPr>
        <w:ind w:left="3240" w:hanging="360"/>
      </w:pPr>
      <w:rPr>
        <w:rFonts w:cs="Times New Roman"/>
      </w:rPr>
    </w:lvl>
    <w:lvl w:ilvl="4">
      <w:start w:val="1"/>
      <w:numFmt w:val="lowerLetter"/>
      <w:lvlText w:val="%5."/>
      <w:lvlJc w:val="left"/>
      <w:pPr>
        <w:ind w:left="3960" w:hanging="360"/>
      </w:pPr>
      <w:rPr>
        <w:rFonts w:cs="Times New Roman"/>
      </w:rPr>
    </w:lvl>
    <w:lvl w:ilvl="5">
      <w:start w:val="1"/>
      <w:numFmt w:val="lowerRoman"/>
      <w:lvlText w:val="%6."/>
      <w:lvlJc w:val="right"/>
      <w:pPr>
        <w:ind w:left="4680" w:hanging="180"/>
      </w:pPr>
      <w:rPr>
        <w:rFonts w:cs="Times New Roman"/>
      </w:rPr>
    </w:lvl>
    <w:lvl w:ilvl="6">
      <w:start w:val="1"/>
      <w:numFmt w:val="decimal"/>
      <w:lvlText w:val="%7."/>
      <w:lvlJc w:val="left"/>
      <w:pPr>
        <w:ind w:left="5400" w:hanging="360"/>
      </w:pPr>
      <w:rPr>
        <w:rFonts w:cs="Times New Roman"/>
      </w:rPr>
    </w:lvl>
    <w:lvl w:ilvl="7">
      <w:start w:val="1"/>
      <w:numFmt w:val="lowerLetter"/>
      <w:lvlText w:val="%8."/>
      <w:lvlJc w:val="left"/>
      <w:pPr>
        <w:ind w:left="6120" w:hanging="360"/>
      </w:pPr>
      <w:rPr>
        <w:rFonts w:cs="Times New Roman"/>
      </w:rPr>
    </w:lvl>
    <w:lvl w:ilvl="8">
      <w:start w:val="1"/>
      <w:numFmt w:val="lowerRoman"/>
      <w:lvlText w:val="%9."/>
      <w:lvlJc w:val="right"/>
      <w:pPr>
        <w:ind w:left="6840" w:hanging="180"/>
      </w:pPr>
      <w:rPr>
        <w:rFonts w:cs="Times New Roman"/>
      </w:rPr>
    </w:lvl>
  </w:abstractNum>
  <w:abstractNum w:abstractNumId="23">
    <w:nsid w:val="00000021"/>
    <w:multiLevelType w:val="multilevel"/>
    <w:tmpl w:val="00000021"/>
    <w:lvl w:ilvl="0">
      <w:start w:val="1"/>
      <w:numFmt w:val="decimal"/>
      <w:lvlText w:val="%1."/>
      <w:lvlJc w:val="left"/>
      <w:pPr>
        <w:tabs>
          <w:tab w:val="num" w:pos="1080"/>
        </w:tabs>
        <w:ind w:left="1080" w:hanging="360"/>
      </w:pPr>
      <w:rPr>
        <w:rFonts w:cs="Times New Roman"/>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24">
    <w:nsid w:val="00000022"/>
    <w:multiLevelType w:val="multilevel"/>
    <w:tmpl w:val="00000022"/>
    <w:lvl w:ilvl="0">
      <w:start w:val="1"/>
      <w:numFmt w:val="decimal"/>
      <w:lvlText w:val="%1."/>
      <w:lvlJc w:val="left"/>
      <w:pPr>
        <w:tabs>
          <w:tab w:val="num" w:pos="1080"/>
        </w:tabs>
        <w:ind w:left="1080" w:hanging="360"/>
      </w:pPr>
      <w:rPr>
        <w:rFonts w:cs="Times New Roman"/>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25">
    <w:nsid w:val="00000023"/>
    <w:multiLevelType w:val="multilevel"/>
    <w:tmpl w:val="00000023"/>
    <w:lvl w:ilvl="0">
      <w:start w:val="1"/>
      <w:numFmt w:val="decimal"/>
      <w:lvlText w:val="%1."/>
      <w:lvlJc w:val="left"/>
      <w:pPr>
        <w:ind w:left="1275" w:hanging="555"/>
      </w:pPr>
      <w:rPr>
        <w:rFonts w:cs="Times New Roman" w:hint="default"/>
      </w:rPr>
    </w:lvl>
    <w:lvl w:ilvl="1">
      <w:start w:val="1"/>
      <w:numFmt w:val="lowerLetter"/>
      <w:lvlText w:val="%2."/>
      <w:lvlJc w:val="left"/>
      <w:pPr>
        <w:ind w:left="1800" w:hanging="360"/>
      </w:pPr>
      <w:rPr>
        <w:rFonts w:cs="Times New Roman"/>
      </w:rPr>
    </w:lvl>
    <w:lvl w:ilvl="2">
      <w:start w:val="1"/>
      <w:numFmt w:val="lowerRoman"/>
      <w:lvlText w:val="%3."/>
      <w:lvlJc w:val="right"/>
      <w:pPr>
        <w:ind w:left="2520" w:hanging="180"/>
      </w:pPr>
      <w:rPr>
        <w:rFonts w:cs="Times New Roman"/>
      </w:rPr>
    </w:lvl>
    <w:lvl w:ilvl="3">
      <w:start w:val="1"/>
      <w:numFmt w:val="decimal"/>
      <w:lvlText w:val="%4."/>
      <w:lvlJc w:val="left"/>
      <w:pPr>
        <w:ind w:left="3240" w:hanging="360"/>
      </w:pPr>
      <w:rPr>
        <w:rFonts w:cs="Times New Roman"/>
      </w:rPr>
    </w:lvl>
    <w:lvl w:ilvl="4">
      <w:start w:val="1"/>
      <w:numFmt w:val="lowerLetter"/>
      <w:lvlText w:val="%5."/>
      <w:lvlJc w:val="left"/>
      <w:pPr>
        <w:ind w:left="3960" w:hanging="360"/>
      </w:pPr>
      <w:rPr>
        <w:rFonts w:cs="Times New Roman"/>
      </w:rPr>
    </w:lvl>
    <w:lvl w:ilvl="5">
      <w:start w:val="1"/>
      <w:numFmt w:val="lowerRoman"/>
      <w:lvlText w:val="%6."/>
      <w:lvlJc w:val="right"/>
      <w:pPr>
        <w:ind w:left="4680" w:hanging="180"/>
      </w:pPr>
      <w:rPr>
        <w:rFonts w:cs="Times New Roman"/>
      </w:rPr>
    </w:lvl>
    <w:lvl w:ilvl="6">
      <w:start w:val="1"/>
      <w:numFmt w:val="decimal"/>
      <w:lvlText w:val="%7."/>
      <w:lvlJc w:val="left"/>
      <w:pPr>
        <w:ind w:left="5400" w:hanging="360"/>
      </w:pPr>
      <w:rPr>
        <w:rFonts w:cs="Times New Roman"/>
      </w:rPr>
    </w:lvl>
    <w:lvl w:ilvl="7">
      <w:start w:val="1"/>
      <w:numFmt w:val="lowerLetter"/>
      <w:lvlText w:val="%8."/>
      <w:lvlJc w:val="left"/>
      <w:pPr>
        <w:ind w:left="6120" w:hanging="360"/>
      </w:pPr>
      <w:rPr>
        <w:rFonts w:cs="Times New Roman"/>
      </w:rPr>
    </w:lvl>
    <w:lvl w:ilvl="8">
      <w:start w:val="1"/>
      <w:numFmt w:val="lowerRoman"/>
      <w:lvlText w:val="%9."/>
      <w:lvlJc w:val="right"/>
      <w:pPr>
        <w:ind w:left="6840" w:hanging="180"/>
      </w:pPr>
      <w:rPr>
        <w:rFonts w:cs="Times New Roman"/>
      </w:rPr>
    </w:lvl>
  </w:abstractNum>
  <w:abstractNum w:abstractNumId="26">
    <w:nsid w:val="00000024"/>
    <w:multiLevelType w:val="multilevel"/>
    <w:tmpl w:val="00000024"/>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7">
    <w:nsid w:val="00000025"/>
    <w:multiLevelType w:val="multilevel"/>
    <w:tmpl w:val="00000025"/>
    <w:lvl w:ilvl="0">
      <w:start w:val="1"/>
      <w:numFmt w:val="decimal"/>
      <w:lvlText w:val="%1."/>
      <w:lvlJc w:val="left"/>
      <w:pPr>
        <w:tabs>
          <w:tab w:val="num" w:pos="1080"/>
        </w:tabs>
        <w:ind w:left="1080" w:hanging="360"/>
      </w:pPr>
      <w:rPr>
        <w:rFonts w:cs="Times New Roman"/>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num w:numId="1">
    <w:abstractNumId w:val="26"/>
  </w:num>
  <w:num w:numId="2">
    <w:abstractNumId w:val="9"/>
  </w:num>
  <w:num w:numId="3">
    <w:abstractNumId w:val="5"/>
  </w:num>
  <w:num w:numId="4">
    <w:abstractNumId w:val="13"/>
  </w:num>
  <w:num w:numId="5">
    <w:abstractNumId w:val="24"/>
  </w:num>
  <w:num w:numId="6">
    <w:abstractNumId w:val="6"/>
  </w:num>
  <w:num w:numId="7">
    <w:abstractNumId w:val="10"/>
  </w:num>
  <w:num w:numId="8">
    <w:abstractNumId w:val="19"/>
  </w:num>
  <w:num w:numId="9">
    <w:abstractNumId w:val="16"/>
  </w:num>
  <w:num w:numId="10">
    <w:abstractNumId w:val="15"/>
  </w:num>
  <w:num w:numId="11">
    <w:abstractNumId w:val="8"/>
  </w:num>
  <w:num w:numId="12">
    <w:abstractNumId w:val="21"/>
  </w:num>
  <w:num w:numId="13">
    <w:abstractNumId w:val="17"/>
  </w:num>
  <w:num w:numId="14">
    <w:abstractNumId w:val="1"/>
  </w:num>
  <w:num w:numId="15">
    <w:abstractNumId w:val="23"/>
  </w:num>
  <w:num w:numId="16">
    <w:abstractNumId w:val="7"/>
  </w:num>
  <w:num w:numId="17">
    <w:abstractNumId w:val="27"/>
  </w:num>
  <w:num w:numId="18">
    <w:abstractNumId w:val="14"/>
  </w:num>
  <w:num w:numId="19">
    <w:abstractNumId w:val="4"/>
  </w:num>
  <w:num w:numId="20">
    <w:abstractNumId w:val="25"/>
  </w:num>
  <w:num w:numId="21">
    <w:abstractNumId w:val="11"/>
  </w:num>
  <w:num w:numId="22">
    <w:abstractNumId w:val="18"/>
  </w:num>
  <w:num w:numId="23">
    <w:abstractNumId w:val="22"/>
  </w:num>
  <w:num w:numId="24">
    <w:abstractNumId w:val="12"/>
  </w:num>
  <w:num w:numId="25">
    <w:abstractNumId w:val="2"/>
  </w:num>
  <w:num w:numId="26">
    <w:abstractNumId w:val="3"/>
  </w:num>
  <w:num w:numId="27">
    <w:abstractNumId w:val="0"/>
  </w:num>
  <w:num w:numId="28">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2AC7"/>
    <w:rsid w:val="00015396"/>
    <w:rsid w:val="0004326F"/>
    <w:rsid w:val="000D37D5"/>
    <w:rsid w:val="000F1E63"/>
    <w:rsid w:val="000F2869"/>
    <w:rsid w:val="0011697E"/>
    <w:rsid w:val="00151B38"/>
    <w:rsid w:val="0016689C"/>
    <w:rsid w:val="0019209B"/>
    <w:rsid w:val="001A06D8"/>
    <w:rsid w:val="001F2D79"/>
    <w:rsid w:val="002312AB"/>
    <w:rsid w:val="002319E2"/>
    <w:rsid w:val="00241226"/>
    <w:rsid w:val="00246832"/>
    <w:rsid w:val="00262B7A"/>
    <w:rsid w:val="00280D2A"/>
    <w:rsid w:val="0029042E"/>
    <w:rsid w:val="00295B4A"/>
    <w:rsid w:val="002A58EA"/>
    <w:rsid w:val="002A67B5"/>
    <w:rsid w:val="002C4433"/>
    <w:rsid w:val="00332F3A"/>
    <w:rsid w:val="003601B2"/>
    <w:rsid w:val="00370EEB"/>
    <w:rsid w:val="003726B7"/>
    <w:rsid w:val="003922E2"/>
    <w:rsid w:val="00392B08"/>
    <w:rsid w:val="00397BC1"/>
    <w:rsid w:val="003A741C"/>
    <w:rsid w:val="003B41AE"/>
    <w:rsid w:val="004026CF"/>
    <w:rsid w:val="00404398"/>
    <w:rsid w:val="0041499B"/>
    <w:rsid w:val="004262FE"/>
    <w:rsid w:val="00433B75"/>
    <w:rsid w:val="00453901"/>
    <w:rsid w:val="004815F5"/>
    <w:rsid w:val="00484CA3"/>
    <w:rsid w:val="00513F9A"/>
    <w:rsid w:val="00517865"/>
    <w:rsid w:val="005240EB"/>
    <w:rsid w:val="005421CA"/>
    <w:rsid w:val="0055234D"/>
    <w:rsid w:val="00572DC1"/>
    <w:rsid w:val="00586A50"/>
    <w:rsid w:val="005B5517"/>
    <w:rsid w:val="005C0B30"/>
    <w:rsid w:val="005D1B7A"/>
    <w:rsid w:val="005E603E"/>
    <w:rsid w:val="00634821"/>
    <w:rsid w:val="00693BC0"/>
    <w:rsid w:val="00694305"/>
    <w:rsid w:val="006A565F"/>
    <w:rsid w:val="006C1AB6"/>
    <w:rsid w:val="006C1ABF"/>
    <w:rsid w:val="006D6D7D"/>
    <w:rsid w:val="006E1053"/>
    <w:rsid w:val="00723124"/>
    <w:rsid w:val="00762FFA"/>
    <w:rsid w:val="007811DD"/>
    <w:rsid w:val="0079018D"/>
    <w:rsid w:val="00792D02"/>
    <w:rsid w:val="007C61C6"/>
    <w:rsid w:val="007D2AC7"/>
    <w:rsid w:val="007D4B46"/>
    <w:rsid w:val="007E6C0D"/>
    <w:rsid w:val="007F4E10"/>
    <w:rsid w:val="008030F9"/>
    <w:rsid w:val="00812A97"/>
    <w:rsid w:val="00824B29"/>
    <w:rsid w:val="008539EE"/>
    <w:rsid w:val="008B5EA6"/>
    <w:rsid w:val="008F6316"/>
    <w:rsid w:val="00907B2D"/>
    <w:rsid w:val="0091064B"/>
    <w:rsid w:val="00912B65"/>
    <w:rsid w:val="009159C1"/>
    <w:rsid w:val="00967BEE"/>
    <w:rsid w:val="00991EB2"/>
    <w:rsid w:val="009931CE"/>
    <w:rsid w:val="009C5193"/>
    <w:rsid w:val="009C797E"/>
    <w:rsid w:val="00A07D65"/>
    <w:rsid w:val="00A12E9D"/>
    <w:rsid w:val="00A20C37"/>
    <w:rsid w:val="00A3727C"/>
    <w:rsid w:val="00A5545F"/>
    <w:rsid w:val="00AD4E82"/>
    <w:rsid w:val="00AE3384"/>
    <w:rsid w:val="00B00AF8"/>
    <w:rsid w:val="00B01A80"/>
    <w:rsid w:val="00B1479B"/>
    <w:rsid w:val="00B97BA5"/>
    <w:rsid w:val="00BA747D"/>
    <w:rsid w:val="00C247E6"/>
    <w:rsid w:val="00C275BC"/>
    <w:rsid w:val="00C50FD3"/>
    <w:rsid w:val="00C82849"/>
    <w:rsid w:val="00C852AB"/>
    <w:rsid w:val="00CA597E"/>
    <w:rsid w:val="00CB4B22"/>
    <w:rsid w:val="00D36BDC"/>
    <w:rsid w:val="00D97CC0"/>
    <w:rsid w:val="00DB3FFE"/>
    <w:rsid w:val="00E017CF"/>
    <w:rsid w:val="00E56AB8"/>
    <w:rsid w:val="00E65544"/>
    <w:rsid w:val="00E76C25"/>
    <w:rsid w:val="00EA7848"/>
    <w:rsid w:val="00EF094E"/>
    <w:rsid w:val="00FD4F09"/>
    <w:rsid w:val="00FD60C2"/>
    <w:rsid w:val="00FF26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4D994B7-6BD8-4F8B-97AA-6C13BF9435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qFormat="1"/>
    <w:lsdException w:name="Subtle Reference" w:qFormat="1"/>
    <w:lsdException w:name="Intense Reference" w:qFormat="1"/>
    <w:lsdException w:name="Book Title"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D2AC7"/>
    <w:pPr>
      <w:spacing w:after="0" w:line="240" w:lineRule="auto"/>
      <w:ind w:firstLine="360"/>
    </w:pPr>
    <w:rPr>
      <w:rFonts w:ascii="Calibri" w:eastAsia="SimSun" w:hAnsi="Calibri" w:cs="Times New Roman"/>
    </w:rPr>
  </w:style>
  <w:style w:type="paragraph" w:styleId="Heading1">
    <w:name w:val="heading 1"/>
    <w:basedOn w:val="Normal"/>
    <w:next w:val="Normal"/>
    <w:link w:val="Heading1Char"/>
    <w:uiPriority w:val="99"/>
    <w:qFormat/>
    <w:rsid w:val="007D2AC7"/>
    <w:pPr>
      <w:pBdr>
        <w:bottom w:val="single" w:sz="12" w:space="1" w:color="365F91"/>
      </w:pBdr>
      <w:spacing w:before="600" w:after="80"/>
      <w:ind w:firstLine="0"/>
      <w:outlineLvl w:val="0"/>
    </w:pPr>
    <w:rPr>
      <w:rFonts w:ascii="Cambria" w:hAnsi="Cambria"/>
      <w:b/>
      <w:bCs/>
      <w:color w:val="365F90"/>
      <w:sz w:val="24"/>
      <w:szCs w:val="24"/>
    </w:rPr>
  </w:style>
  <w:style w:type="paragraph" w:styleId="Heading2">
    <w:name w:val="heading 2"/>
    <w:basedOn w:val="Normal"/>
    <w:next w:val="Normal"/>
    <w:link w:val="Heading2Char"/>
    <w:uiPriority w:val="99"/>
    <w:qFormat/>
    <w:rsid w:val="007D2AC7"/>
    <w:pPr>
      <w:pBdr>
        <w:bottom w:val="single" w:sz="8" w:space="1" w:color="4F81BD"/>
      </w:pBdr>
      <w:spacing w:before="200" w:after="80"/>
      <w:ind w:firstLine="0"/>
      <w:outlineLvl w:val="1"/>
    </w:pPr>
    <w:rPr>
      <w:rFonts w:ascii="Times New Roman" w:hAnsi="Times New Roman"/>
      <w:color w:val="365F90"/>
      <w:sz w:val="24"/>
      <w:szCs w:val="24"/>
    </w:rPr>
  </w:style>
  <w:style w:type="paragraph" w:styleId="Heading3">
    <w:name w:val="heading 3"/>
    <w:basedOn w:val="Normal"/>
    <w:next w:val="Normal"/>
    <w:link w:val="Heading3Char"/>
    <w:uiPriority w:val="99"/>
    <w:qFormat/>
    <w:rsid w:val="007D2AC7"/>
    <w:pPr>
      <w:pBdr>
        <w:bottom w:val="single" w:sz="4" w:space="1" w:color="95B3D7"/>
      </w:pBdr>
      <w:spacing w:before="200" w:after="80"/>
      <w:ind w:firstLine="0"/>
      <w:outlineLvl w:val="2"/>
    </w:pPr>
    <w:rPr>
      <w:rFonts w:ascii="Cambria" w:hAnsi="Cambria"/>
      <w:color w:val="4F81BD"/>
      <w:sz w:val="24"/>
      <w:szCs w:val="24"/>
    </w:rPr>
  </w:style>
  <w:style w:type="paragraph" w:styleId="Heading4">
    <w:name w:val="heading 4"/>
    <w:basedOn w:val="Normal"/>
    <w:next w:val="Normal"/>
    <w:link w:val="Heading4Char"/>
    <w:uiPriority w:val="99"/>
    <w:qFormat/>
    <w:rsid w:val="007D2AC7"/>
    <w:pPr>
      <w:pBdr>
        <w:bottom w:val="single" w:sz="4" w:space="2" w:color="B8CCE4"/>
      </w:pBdr>
      <w:spacing w:before="200" w:after="80"/>
      <w:ind w:firstLine="0"/>
      <w:outlineLvl w:val="3"/>
    </w:pPr>
    <w:rPr>
      <w:rFonts w:ascii="Cambria" w:hAnsi="Cambria"/>
      <w:i/>
      <w:iCs/>
      <w:color w:val="4F81BD"/>
      <w:sz w:val="24"/>
      <w:szCs w:val="24"/>
    </w:rPr>
  </w:style>
  <w:style w:type="paragraph" w:styleId="Heading5">
    <w:name w:val="heading 5"/>
    <w:basedOn w:val="Normal"/>
    <w:next w:val="Normal"/>
    <w:link w:val="Heading5Char"/>
    <w:uiPriority w:val="99"/>
    <w:qFormat/>
    <w:rsid w:val="007D2AC7"/>
    <w:pPr>
      <w:spacing w:before="200" w:after="80"/>
      <w:ind w:firstLine="0"/>
      <w:outlineLvl w:val="4"/>
    </w:pPr>
    <w:rPr>
      <w:rFonts w:ascii="Cambria" w:hAnsi="Cambria"/>
      <w:color w:val="4F81BD"/>
    </w:rPr>
  </w:style>
  <w:style w:type="paragraph" w:styleId="Heading6">
    <w:name w:val="heading 6"/>
    <w:basedOn w:val="Normal"/>
    <w:next w:val="Normal"/>
    <w:link w:val="Heading6Char"/>
    <w:uiPriority w:val="99"/>
    <w:qFormat/>
    <w:rsid w:val="007D2AC7"/>
    <w:pPr>
      <w:spacing w:before="280" w:after="100"/>
      <w:ind w:firstLine="0"/>
      <w:outlineLvl w:val="5"/>
    </w:pPr>
    <w:rPr>
      <w:rFonts w:ascii="Cambria" w:hAnsi="Cambria"/>
      <w:i/>
      <w:iCs/>
      <w:color w:val="4F81BD"/>
    </w:rPr>
  </w:style>
  <w:style w:type="paragraph" w:styleId="Heading7">
    <w:name w:val="heading 7"/>
    <w:basedOn w:val="Normal"/>
    <w:next w:val="Normal"/>
    <w:link w:val="Heading7Char"/>
    <w:uiPriority w:val="99"/>
    <w:qFormat/>
    <w:rsid w:val="007D2AC7"/>
    <w:pPr>
      <w:spacing w:before="320" w:after="100"/>
      <w:ind w:firstLine="0"/>
      <w:outlineLvl w:val="6"/>
    </w:pPr>
    <w:rPr>
      <w:rFonts w:ascii="Cambria" w:hAnsi="Cambria"/>
      <w:b/>
      <w:bCs/>
      <w:color w:val="9BBB59"/>
      <w:sz w:val="20"/>
      <w:szCs w:val="20"/>
    </w:rPr>
  </w:style>
  <w:style w:type="paragraph" w:styleId="Heading8">
    <w:name w:val="heading 8"/>
    <w:basedOn w:val="Normal"/>
    <w:next w:val="Normal"/>
    <w:link w:val="Heading8Char"/>
    <w:uiPriority w:val="99"/>
    <w:qFormat/>
    <w:rsid w:val="007D2AC7"/>
    <w:pPr>
      <w:spacing w:before="320" w:after="100"/>
      <w:ind w:firstLine="0"/>
      <w:outlineLvl w:val="7"/>
    </w:pPr>
    <w:rPr>
      <w:rFonts w:ascii="Cambria" w:hAnsi="Cambria"/>
      <w:b/>
      <w:bCs/>
      <w:i/>
      <w:iCs/>
      <w:color w:val="9BBB59"/>
      <w:sz w:val="20"/>
      <w:szCs w:val="20"/>
    </w:rPr>
  </w:style>
  <w:style w:type="paragraph" w:styleId="Heading9">
    <w:name w:val="heading 9"/>
    <w:basedOn w:val="Normal"/>
    <w:next w:val="Normal"/>
    <w:link w:val="Heading9Char"/>
    <w:uiPriority w:val="99"/>
    <w:qFormat/>
    <w:rsid w:val="007D2AC7"/>
    <w:pPr>
      <w:spacing w:before="320" w:after="100"/>
      <w:ind w:firstLine="0"/>
      <w:outlineLvl w:val="8"/>
    </w:pPr>
    <w:rPr>
      <w:rFonts w:ascii="Cambria" w:hAnsi="Cambria"/>
      <w:i/>
      <w:iCs/>
      <w:color w:val="9BBB59"/>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7D2AC7"/>
    <w:rPr>
      <w:rFonts w:ascii="Cambria" w:eastAsia="SimSun" w:hAnsi="Cambria" w:cs="Times New Roman"/>
      <w:b/>
      <w:bCs/>
      <w:color w:val="365F90"/>
      <w:sz w:val="24"/>
      <w:szCs w:val="24"/>
    </w:rPr>
  </w:style>
  <w:style w:type="character" w:customStyle="1" w:styleId="Heading2Char">
    <w:name w:val="Heading 2 Char"/>
    <w:basedOn w:val="DefaultParagraphFont"/>
    <w:link w:val="Heading2"/>
    <w:uiPriority w:val="99"/>
    <w:rsid w:val="007D2AC7"/>
    <w:rPr>
      <w:rFonts w:ascii="Times New Roman" w:eastAsia="SimSun" w:hAnsi="Times New Roman" w:cs="Times New Roman"/>
      <w:color w:val="365F90"/>
      <w:sz w:val="24"/>
      <w:szCs w:val="24"/>
    </w:rPr>
  </w:style>
  <w:style w:type="character" w:customStyle="1" w:styleId="Heading3Char">
    <w:name w:val="Heading 3 Char"/>
    <w:basedOn w:val="DefaultParagraphFont"/>
    <w:link w:val="Heading3"/>
    <w:uiPriority w:val="99"/>
    <w:rsid w:val="007D2AC7"/>
    <w:rPr>
      <w:rFonts w:ascii="Cambria" w:eastAsia="SimSun" w:hAnsi="Cambria" w:cs="Times New Roman"/>
      <w:color w:val="4F81BD"/>
      <w:sz w:val="24"/>
      <w:szCs w:val="24"/>
    </w:rPr>
  </w:style>
  <w:style w:type="character" w:customStyle="1" w:styleId="Heading4Char">
    <w:name w:val="Heading 4 Char"/>
    <w:basedOn w:val="DefaultParagraphFont"/>
    <w:link w:val="Heading4"/>
    <w:uiPriority w:val="99"/>
    <w:rsid w:val="007D2AC7"/>
    <w:rPr>
      <w:rFonts w:ascii="Cambria" w:eastAsia="SimSun" w:hAnsi="Cambria" w:cs="Times New Roman"/>
      <w:i/>
      <w:iCs/>
      <w:color w:val="4F81BD"/>
      <w:sz w:val="24"/>
      <w:szCs w:val="24"/>
    </w:rPr>
  </w:style>
  <w:style w:type="character" w:customStyle="1" w:styleId="Heading5Char">
    <w:name w:val="Heading 5 Char"/>
    <w:basedOn w:val="DefaultParagraphFont"/>
    <w:link w:val="Heading5"/>
    <w:uiPriority w:val="99"/>
    <w:rsid w:val="007D2AC7"/>
    <w:rPr>
      <w:rFonts w:ascii="Cambria" w:eastAsia="SimSun" w:hAnsi="Cambria" w:cs="Times New Roman"/>
      <w:color w:val="4F81BD"/>
    </w:rPr>
  </w:style>
  <w:style w:type="character" w:customStyle="1" w:styleId="Heading6Char">
    <w:name w:val="Heading 6 Char"/>
    <w:basedOn w:val="DefaultParagraphFont"/>
    <w:link w:val="Heading6"/>
    <w:uiPriority w:val="99"/>
    <w:rsid w:val="007D2AC7"/>
    <w:rPr>
      <w:rFonts w:ascii="Cambria" w:eastAsia="SimSun" w:hAnsi="Cambria" w:cs="Times New Roman"/>
      <w:i/>
      <w:iCs/>
      <w:color w:val="4F81BD"/>
    </w:rPr>
  </w:style>
  <w:style w:type="character" w:customStyle="1" w:styleId="Heading7Char">
    <w:name w:val="Heading 7 Char"/>
    <w:basedOn w:val="DefaultParagraphFont"/>
    <w:link w:val="Heading7"/>
    <w:uiPriority w:val="99"/>
    <w:rsid w:val="007D2AC7"/>
    <w:rPr>
      <w:rFonts w:ascii="Cambria" w:eastAsia="SimSun" w:hAnsi="Cambria" w:cs="Times New Roman"/>
      <w:b/>
      <w:bCs/>
      <w:color w:val="9BBB59"/>
      <w:sz w:val="20"/>
      <w:szCs w:val="20"/>
    </w:rPr>
  </w:style>
  <w:style w:type="character" w:customStyle="1" w:styleId="Heading8Char">
    <w:name w:val="Heading 8 Char"/>
    <w:basedOn w:val="DefaultParagraphFont"/>
    <w:link w:val="Heading8"/>
    <w:uiPriority w:val="99"/>
    <w:rsid w:val="007D2AC7"/>
    <w:rPr>
      <w:rFonts w:ascii="Cambria" w:eastAsia="SimSun" w:hAnsi="Cambria" w:cs="Times New Roman"/>
      <w:b/>
      <w:bCs/>
      <w:i/>
      <w:iCs/>
      <w:color w:val="9BBB59"/>
      <w:sz w:val="20"/>
      <w:szCs w:val="20"/>
    </w:rPr>
  </w:style>
  <w:style w:type="character" w:customStyle="1" w:styleId="Heading9Char">
    <w:name w:val="Heading 9 Char"/>
    <w:basedOn w:val="DefaultParagraphFont"/>
    <w:link w:val="Heading9"/>
    <w:uiPriority w:val="99"/>
    <w:rsid w:val="007D2AC7"/>
    <w:rPr>
      <w:rFonts w:ascii="Cambria" w:eastAsia="SimSun" w:hAnsi="Cambria" w:cs="Times New Roman"/>
      <w:i/>
      <w:iCs/>
      <w:color w:val="9BBB59"/>
      <w:sz w:val="20"/>
      <w:szCs w:val="20"/>
    </w:rPr>
  </w:style>
  <w:style w:type="character" w:customStyle="1" w:styleId="TitleChar">
    <w:name w:val="Title Char"/>
    <w:basedOn w:val="DefaultParagraphFont"/>
    <w:link w:val="Title"/>
    <w:uiPriority w:val="99"/>
    <w:locked/>
    <w:rsid w:val="007D2AC7"/>
    <w:rPr>
      <w:rFonts w:ascii="Cambria" w:hAnsi="Cambria" w:cs="Times New Roman"/>
      <w:i/>
      <w:iCs/>
      <w:color w:val="233E5F"/>
      <w:sz w:val="60"/>
      <w:szCs w:val="60"/>
    </w:rPr>
  </w:style>
  <w:style w:type="character" w:customStyle="1" w:styleId="HeaderChar">
    <w:name w:val="Header Char"/>
    <w:basedOn w:val="DefaultParagraphFont"/>
    <w:link w:val="Header"/>
    <w:uiPriority w:val="99"/>
    <w:locked/>
    <w:rsid w:val="007D2AC7"/>
    <w:rPr>
      <w:rFonts w:cs="Times New Roman"/>
    </w:rPr>
  </w:style>
  <w:style w:type="character" w:customStyle="1" w:styleId="FooterChar">
    <w:name w:val="Footer Char"/>
    <w:basedOn w:val="DefaultParagraphFont"/>
    <w:link w:val="Footer"/>
    <w:uiPriority w:val="99"/>
    <w:locked/>
    <w:rsid w:val="007D2AC7"/>
    <w:rPr>
      <w:rFonts w:cs="Times New Roman"/>
    </w:rPr>
  </w:style>
  <w:style w:type="character" w:styleId="Strong">
    <w:name w:val="Strong"/>
    <w:basedOn w:val="DefaultParagraphFont"/>
    <w:uiPriority w:val="99"/>
    <w:qFormat/>
    <w:rsid w:val="007D2AC7"/>
    <w:rPr>
      <w:rFonts w:cs="Times New Roman"/>
      <w:b/>
      <w:bCs/>
      <w:spacing w:val="0"/>
    </w:rPr>
  </w:style>
  <w:style w:type="character" w:styleId="Hyperlink">
    <w:name w:val="Hyperlink"/>
    <w:basedOn w:val="DefaultParagraphFont"/>
    <w:uiPriority w:val="99"/>
    <w:rsid w:val="007D2AC7"/>
    <w:rPr>
      <w:rFonts w:cs="Times New Roman"/>
      <w:color w:val="0000FF"/>
      <w:u w:val="single"/>
    </w:rPr>
  </w:style>
  <w:style w:type="character" w:styleId="Emphasis">
    <w:name w:val="Emphasis"/>
    <w:basedOn w:val="DefaultParagraphFont"/>
    <w:uiPriority w:val="99"/>
    <w:qFormat/>
    <w:rsid w:val="007D2AC7"/>
    <w:rPr>
      <w:rFonts w:cs="Times New Roman"/>
      <w:b/>
      <w:i/>
      <w:color w:val="595959"/>
    </w:rPr>
  </w:style>
  <w:style w:type="character" w:customStyle="1" w:styleId="Style1CharChar">
    <w:name w:val="Style1 Char Char"/>
    <w:basedOn w:val="DefaultParagraphFont"/>
    <w:link w:val="Style1"/>
    <w:uiPriority w:val="99"/>
    <w:locked/>
    <w:rsid w:val="007D2AC7"/>
    <w:rPr>
      <w:rFonts w:ascii="Times New Roman" w:hAnsi="Times New Roman" w:cs="Times New Roman"/>
    </w:rPr>
  </w:style>
  <w:style w:type="character" w:customStyle="1" w:styleId="apple-converted-space">
    <w:name w:val="apple-converted-space"/>
    <w:basedOn w:val="DefaultParagraphFont"/>
    <w:uiPriority w:val="99"/>
    <w:rsid w:val="007D2AC7"/>
    <w:rPr>
      <w:rFonts w:cs="Times New Roman"/>
    </w:rPr>
  </w:style>
  <w:style w:type="character" w:customStyle="1" w:styleId="BalloonTextChar">
    <w:name w:val="Balloon Text Char"/>
    <w:basedOn w:val="DefaultParagraphFont"/>
    <w:link w:val="BalloonText"/>
    <w:uiPriority w:val="99"/>
    <w:locked/>
    <w:rsid w:val="007D2AC7"/>
    <w:rPr>
      <w:rFonts w:ascii="Tahoma" w:hAnsi="Tahoma" w:cs="Tahoma"/>
      <w:sz w:val="16"/>
      <w:szCs w:val="16"/>
    </w:rPr>
  </w:style>
  <w:style w:type="character" w:styleId="BookTitle">
    <w:name w:val="Book Title"/>
    <w:basedOn w:val="DefaultParagraphFont"/>
    <w:uiPriority w:val="99"/>
    <w:qFormat/>
    <w:rsid w:val="007D2AC7"/>
    <w:rPr>
      <w:rFonts w:ascii="Cambria" w:hAnsi="Cambria" w:cs="Times New Roman"/>
      <w:b/>
      <w:bCs/>
      <w:i/>
      <w:iCs/>
      <w:color w:val="auto"/>
    </w:rPr>
  </w:style>
  <w:style w:type="character" w:styleId="IntenseReference">
    <w:name w:val="Intense Reference"/>
    <w:basedOn w:val="DefaultParagraphFont"/>
    <w:uiPriority w:val="99"/>
    <w:qFormat/>
    <w:rsid w:val="007D2AC7"/>
    <w:rPr>
      <w:rFonts w:cs="Times New Roman"/>
      <w:b/>
      <w:bCs/>
      <w:color w:val="74903B"/>
      <w:u w:val="single" w:color="9BBB59"/>
    </w:rPr>
  </w:style>
  <w:style w:type="character" w:styleId="SubtleReference">
    <w:name w:val="Subtle Reference"/>
    <w:basedOn w:val="DefaultParagraphFont"/>
    <w:uiPriority w:val="99"/>
    <w:qFormat/>
    <w:rsid w:val="007D2AC7"/>
    <w:rPr>
      <w:color w:val="auto"/>
      <w:u w:val="single" w:color="9BBB59"/>
    </w:rPr>
  </w:style>
  <w:style w:type="character" w:styleId="IntenseEmphasis">
    <w:name w:val="Intense Emphasis"/>
    <w:basedOn w:val="DefaultParagraphFont"/>
    <w:uiPriority w:val="99"/>
    <w:qFormat/>
    <w:rsid w:val="007D2AC7"/>
    <w:rPr>
      <w:b/>
      <w:i/>
      <w:color w:val="4F81BD"/>
      <w:sz w:val="22"/>
    </w:rPr>
  </w:style>
  <w:style w:type="character" w:styleId="SubtleEmphasis">
    <w:name w:val="Subtle Emphasis"/>
    <w:basedOn w:val="DefaultParagraphFont"/>
    <w:uiPriority w:val="99"/>
    <w:qFormat/>
    <w:rsid w:val="007D2AC7"/>
    <w:rPr>
      <w:i/>
      <w:color w:val="595959"/>
    </w:rPr>
  </w:style>
  <w:style w:type="character" w:customStyle="1" w:styleId="IntenseQuoteChar">
    <w:name w:val="Intense Quote Char"/>
    <w:basedOn w:val="DefaultParagraphFont"/>
    <w:link w:val="IntenseQuote"/>
    <w:uiPriority w:val="99"/>
    <w:locked/>
    <w:rsid w:val="007D2AC7"/>
    <w:rPr>
      <w:rFonts w:ascii="Cambria" w:hAnsi="Cambria" w:cs="Times New Roman"/>
      <w:i/>
      <w:iCs/>
      <w:color w:val="FFFFFF"/>
      <w:sz w:val="24"/>
      <w:szCs w:val="24"/>
      <w:shd w:val="clear" w:color="auto" w:fill="4F81BD"/>
    </w:rPr>
  </w:style>
  <w:style w:type="character" w:customStyle="1" w:styleId="BlockTextChar">
    <w:name w:val="Block Text Char"/>
    <w:basedOn w:val="DefaultParagraphFont"/>
    <w:link w:val="BlockText"/>
    <w:uiPriority w:val="99"/>
    <w:locked/>
    <w:rsid w:val="007D2AC7"/>
    <w:rPr>
      <w:rFonts w:ascii="Cambria" w:hAnsi="Cambria" w:cs="Times New Roman"/>
      <w:i/>
      <w:iCs/>
      <w:color w:val="595959"/>
    </w:rPr>
  </w:style>
  <w:style w:type="character" w:customStyle="1" w:styleId="NoSpacingChar">
    <w:name w:val="No Spacing Char"/>
    <w:basedOn w:val="DefaultParagraphFont"/>
    <w:link w:val="NoSpacing"/>
    <w:uiPriority w:val="99"/>
    <w:locked/>
    <w:rsid w:val="007D2AC7"/>
    <w:rPr>
      <w:rFonts w:ascii="Calibri" w:hAnsi="Calibri" w:cs="Times New Roman"/>
    </w:rPr>
  </w:style>
  <w:style w:type="character" w:customStyle="1" w:styleId="SubtitleChar">
    <w:name w:val="Subtitle Char"/>
    <w:basedOn w:val="DefaultParagraphFont"/>
    <w:link w:val="Subtitle"/>
    <w:uiPriority w:val="99"/>
    <w:locked/>
    <w:rsid w:val="007D2AC7"/>
    <w:rPr>
      <w:rFonts w:ascii="Calibri" w:cs="Times New Roman"/>
      <w:i/>
      <w:iCs/>
      <w:sz w:val="24"/>
      <w:szCs w:val="24"/>
    </w:rPr>
  </w:style>
  <w:style w:type="paragraph" w:customStyle="1" w:styleId="Style1">
    <w:name w:val="Style1"/>
    <w:basedOn w:val="Normal"/>
    <w:link w:val="Style1CharChar"/>
    <w:uiPriority w:val="99"/>
    <w:rsid w:val="007D2AC7"/>
    <w:rPr>
      <w:rFonts w:ascii="Times New Roman" w:eastAsiaTheme="minorHAnsi" w:hAnsi="Times New Roman"/>
    </w:rPr>
  </w:style>
  <w:style w:type="paragraph" w:styleId="TOCHeading">
    <w:name w:val="TOC Heading"/>
    <w:basedOn w:val="Heading1"/>
    <w:next w:val="Normal"/>
    <w:uiPriority w:val="99"/>
    <w:qFormat/>
    <w:rsid w:val="007D2AC7"/>
    <w:pPr>
      <w:outlineLvl w:val="9"/>
    </w:pPr>
  </w:style>
  <w:style w:type="paragraph" w:styleId="IntenseQuote">
    <w:name w:val="Intense Quote"/>
    <w:basedOn w:val="Normal"/>
    <w:next w:val="Normal"/>
    <w:link w:val="IntenseQuoteChar"/>
    <w:uiPriority w:val="99"/>
    <w:qFormat/>
    <w:rsid w:val="007D2AC7"/>
    <w:pPr>
      <w:pBdr>
        <w:top w:val="single" w:sz="12" w:space="10" w:color="B8CCE4"/>
        <w:left w:val="single" w:sz="36" w:space="4" w:color="4F81BD"/>
        <w:bottom w:val="single" w:sz="24" w:space="10" w:color="9BBB59"/>
        <w:right w:val="single" w:sz="36" w:space="4" w:color="4F81BD"/>
      </w:pBdr>
      <w:shd w:val="clear" w:color="auto" w:fill="4F81BD"/>
      <w:spacing w:before="320" w:after="320" w:line="300" w:lineRule="auto"/>
      <w:ind w:left="1440" w:right="1440"/>
    </w:pPr>
    <w:rPr>
      <w:rFonts w:ascii="Cambria" w:eastAsiaTheme="minorHAnsi" w:hAnsi="Cambria"/>
      <w:i/>
      <w:iCs/>
      <w:color w:val="FFFFFF"/>
      <w:sz w:val="24"/>
      <w:szCs w:val="24"/>
      <w:shd w:val="clear" w:color="auto" w:fill="4F81BD"/>
    </w:rPr>
  </w:style>
  <w:style w:type="character" w:customStyle="1" w:styleId="IntenseQuoteChar1">
    <w:name w:val="Intense Quote Char1"/>
    <w:basedOn w:val="DefaultParagraphFont"/>
    <w:uiPriority w:val="30"/>
    <w:rsid w:val="007D2AC7"/>
    <w:rPr>
      <w:rFonts w:ascii="Calibri" w:eastAsia="SimSun" w:hAnsi="Calibri" w:cs="Times New Roman"/>
      <w:i/>
      <w:iCs/>
      <w:color w:val="5B9BD5" w:themeColor="accent1"/>
    </w:rPr>
  </w:style>
  <w:style w:type="paragraph" w:styleId="ListParagraph">
    <w:name w:val="List Paragraph"/>
    <w:basedOn w:val="Normal"/>
    <w:uiPriority w:val="99"/>
    <w:qFormat/>
    <w:rsid w:val="007D2AC7"/>
    <w:pPr>
      <w:ind w:left="720"/>
      <w:contextualSpacing/>
    </w:pPr>
  </w:style>
  <w:style w:type="paragraph" w:styleId="NoSpacing">
    <w:name w:val="No Spacing"/>
    <w:basedOn w:val="Normal"/>
    <w:link w:val="NoSpacingChar"/>
    <w:uiPriority w:val="99"/>
    <w:qFormat/>
    <w:rsid w:val="007D2AC7"/>
    <w:pPr>
      <w:ind w:firstLine="0"/>
    </w:pPr>
    <w:rPr>
      <w:rFonts w:eastAsiaTheme="minorHAnsi"/>
    </w:rPr>
  </w:style>
  <w:style w:type="paragraph" w:styleId="TOC3">
    <w:name w:val="toc 3"/>
    <w:basedOn w:val="Normal"/>
    <w:next w:val="Normal"/>
    <w:uiPriority w:val="99"/>
    <w:rsid w:val="007D2AC7"/>
    <w:pPr>
      <w:spacing w:after="100"/>
      <w:ind w:left="440"/>
    </w:pPr>
  </w:style>
  <w:style w:type="paragraph" w:styleId="TOC2">
    <w:name w:val="toc 2"/>
    <w:basedOn w:val="Normal"/>
    <w:next w:val="Normal"/>
    <w:uiPriority w:val="99"/>
    <w:rsid w:val="007D2AC7"/>
    <w:pPr>
      <w:spacing w:after="100"/>
      <w:ind w:left="220"/>
    </w:pPr>
  </w:style>
  <w:style w:type="paragraph" w:styleId="TOC1">
    <w:name w:val="toc 1"/>
    <w:basedOn w:val="Normal"/>
    <w:next w:val="Normal"/>
    <w:uiPriority w:val="99"/>
    <w:rsid w:val="007D2AC7"/>
    <w:pPr>
      <w:spacing w:after="100"/>
    </w:pPr>
  </w:style>
  <w:style w:type="paragraph" w:styleId="Title">
    <w:name w:val="Title"/>
    <w:basedOn w:val="Normal"/>
    <w:next w:val="Normal"/>
    <w:link w:val="TitleChar"/>
    <w:uiPriority w:val="99"/>
    <w:qFormat/>
    <w:rsid w:val="007D2AC7"/>
    <w:pPr>
      <w:pBdr>
        <w:top w:val="single" w:sz="8" w:space="10" w:color="A7BFDE"/>
        <w:bottom w:val="single" w:sz="24" w:space="15" w:color="9BBB59"/>
      </w:pBdr>
      <w:ind w:firstLine="0"/>
      <w:jc w:val="center"/>
    </w:pPr>
    <w:rPr>
      <w:rFonts w:ascii="Cambria" w:eastAsiaTheme="minorHAnsi" w:hAnsi="Cambria"/>
      <w:i/>
      <w:iCs/>
      <w:color w:val="233E5F"/>
      <w:sz w:val="60"/>
      <w:szCs w:val="60"/>
    </w:rPr>
  </w:style>
  <w:style w:type="character" w:customStyle="1" w:styleId="TitleChar1">
    <w:name w:val="Title Char1"/>
    <w:basedOn w:val="DefaultParagraphFont"/>
    <w:uiPriority w:val="10"/>
    <w:rsid w:val="007D2AC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99"/>
    <w:qFormat/>
    <w:rsid w:val="007D2AC7"/>
    <w:pPr>
      <w:spacing w:before="200" w:after="900"/>
      <w:ind w:firstLine="0"/>
      <w:jc w:val="right"/>
    </w:pPr>
    <w:rPr>
      <w:rFonts w:eastAsiaTheme="minorHAnsi" w:hAnsiTheme="minorHAnsi"/>
      <w:i/>
      <w:iCs/>
      <w:sz w:val="24"/>
      <w:szCs w:val="24"/>
    </w:rPr>
  </w:style>
  <w:style w:type="character" w:customStyle="1" w:styleId="SubtitleChar1">
    <w:name w:val="Subtitle Char1"/>
    <w:basedOn w:val="DefaultParagraphFont"/>
    <w:uiPriority w:val="11"/>
    <w:rsid w:val="007D2AC7"/>
    <w:rPr>
      <w:rFonts w:eastAsiaTheme="minorEastAsia"/>
      <w:color w:val="5A5A5A" w:themeColor="text1" w:themeTint="A5"/>
      <w:spacing w:val="15"/>
    </w:rPr>
  </w:style>
  <w:style w:type="paragraph" w:styleId="Header">
    <w:name w:val="header"/>
    <w:basedOn w:val="Normal"/>
    <w:link w:val="HeaderChar"/>
    <w:uiPriority w:val="99"/>
    <w:rsid w:val="007D2AC7"/>
    <w:pPr>
      <w:tabs>
        <w:tab w:val="center" w:pos="4680"/>
        <w:tab w:val="right" w:pos="9360"/>
      </w:tabs>
    </w:pPr>
    <w:rPr>
      <w:rFonts w:asciiTheme="minorHAnsi" w:eastAsiaTheme="minorHAnsi" w:hAnsiTheme="minorHAnsi"/>
    </w:rPr>
  </w:style>
  <w:style w:type="character" w:customStyle="1" w:styleId="HeaderChar1">
    <w:name w:val="Header Char1"/>
    <w:basedOn w:val="DefaultParagraphFont"/>
    <w:uiPriority w:val="99"/>
    <w:semiHidden/>
    <w:rsid w:val="007D2AC7"/>
    <w:rPr>
      <w:rFonts w:ascii="Calibri" w:eastAsia="SimSun" w:hAnsi="Calibri" w:cs="Times New Roman"/>
    </w:rPr>
  </w:style>
  <w:style w:type="paragraph" w:styleId="Footer">
    <w:name w:val="footer"/>
    <w:basedOn w:val="Normal"/>
    <w:link w:val="FooterChar"/>
    <w:uiPriority w:val="99"/>
    <w:rsid w:val="007D2AC7"/>
    <w:pPr>
      <w:tabs>
        <w:tab w:val="center" w:pos="4680"/>
        <w:tab w:val="right" w:pos="9360"/>
      </w:tabs>
    </w:pPr>
    <w:rPr>
      <w:rFonts w:asciiTheme="minorHAnsi" w:eastAsiaTheme="minorHAnsi" w:hAnsiTheme="minorHAnsi"/>
    </w:rPr>
  </w:style>
  <w:style w:type="character" w:customStyle="1" w:styleId="FooterChar1">
    <w:name w:val="Footer Char1"/>
    <w:basedOn w:val="DefaultParagraphFont"/>
    <w:uiPriority w:val="99"/>
    <w:semiHidden/>
    <w:rsid w:val="007D2AC7"/>
    <w:rPr>
      <w:rFonts w:ascii="Calibri" w:eastAsia="SimSun" w:hAnsi="Calibri" w:cs="Times New Roman"/>
    </w:rPr>
  </w:style>
  <w:style w:type="paragraph" w:styleId="Caption">
    <w:name w:val="caption"/>
    <w:basedOn w:val="Normal"/>
    <w:next w:val="Normal"/>
    <w:uiPriority w:val="99"/>
    <w:qFormat/>
    <w:rsid w:val="007D2AC7"/>
    <w:rPr>
      <w:b/>
      <w:bCs/>
      <w:sz w:val="18"/>
      <w:szCs w:val="18"/>
    </w:rPr>
  </w:style>
  <w:style w:type="paragraph" w:styleId="BlockText">
    <w:name w:val="Block Text"/>
    <w:basedOn w:val="Normal"/>
    <w:next w:val="Normal"/>
    <w:link w:val="BlockTextChar"/>
    <w:uiPriority w:val="99"/>
    <w:rsid w:val="007D2AC7"/>
    <w:rPr>
      <w:rFonts w:ascii="Cambria" w:eastAsiaTheme="minorHAnsi" w:hAnsi="Cambria"/>
      <w:i/>
      <w:iCs/>
      <w:color w:val="595959"/>
    </w:rPr>
  </w:style>
  <w:style w:type="paragraph" w:styleId="BalloonText">
    <w:name w:val="Balloon Text"/>
    <w:basedOn w:val="Normal"/>
    <w:link w:val="BalloonTextChar"/>
    <w:uiPriority w:val="99"/>
    <w:rsid w:val="007D2AC7"/>
    <w:rPr>
      <w:rFonts w:ascii="Tahoma" w:eastAsiaTheme="minorHAnsi" w:hAnsi="Tahoma" w:cs="Tahoma"/>
      <w:sz w:val="16"/>
      <w:szCs w:val="16"/>
    </w:rPr>
  </w:style>
  <w:style w:type="character" w:customStyle="1" w:styleId="BalloonTextChar1">
    <w:name w:val="Balloon Text Char1"/>
    <w:basedOn w:val="DefaultParagraphFont"/>
    <w:uiPriority w:val="99"/>
    <w:semiHidden/>
    <w:rsid w:val="007D2AC7"/>
    <w:rPr>
      <w:rFonts w:ascii="Segoe UI" w:eastAsia="SimSu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508570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0" Type="http://schemas.openxmlformats.org/officeDocument/2006/relationships/hyperlink" Target="http://en.wikipedia.org/wiki/Athanasian_Creed"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228CA9-BB94-4B3C-AEE9-F0E54D3E7C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53</Pages>
  <Words>18638</Words>
  <Characters>106238</Characters>
  <Application>Microsoft Office Word</Application>
  <DocSecurity>0</DocSecurity>
  <Lines>885</Lines>
  <Paragraphs>249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124627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beckett</dc:creator>
  <cp:keywords/>
  <dc:description/>
  <cp:lastModifiedBy>CHP9KKJDQ1, Autologon</cp:lastModifiedBy>
  <cp:revision>3</cp:revision>
  <dcterms:created xsi:type="dcterms:W3CDTF">2017-07-23T21:32:00Z</dcterms:created>
  <dcterms:modified xsi:type="dcterms:W3CDTF">2017-07-23T22:15:00Z</dcterms:modified>
</cp:coreProperties>
</file>